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78938" w14:textId="77777777" w:rsidR="00DB1852" w:rsidRPr="00803A59" w:rsidRDefault="00A46C51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  <w:t>МІНІСТЕРСТВО ОСВІТИ І НАУКИ УКРАЇНИ</w:t>
      </w:r>
    </w:p>
    <w:p w14:paraId="0FD7D2B5" w14:textId="77777777" w:rsidR="00DB1852" w:rsidRDefault="00A46C51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  <w:t>НАЦІОНАЛЬНИЙ УНІВЕРСИТЕТ «ЛЬВІВСЬКА ПОЛІТЕХНІКА»</w:t>
      </w:r>
    </w:p>
    <w:p w14:paraId="226A0A09" w14:textId="77777777" w:rsidR="00430537" w:rsidRPr="00803A59" w:rsidRDefault="00430537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uk-UA"/>
        </w:rPr>
      </w:pPr>
    </w:p>
    <w:p w14:paraId="65BB276B" w14:textId="59C68030" w:rsidR="00DB1852" w:rsidRPr="00803A59" w:rsidRDefault="00430537">
      <w:pPr>
        <w:spacing w:after="0"/>
        <w:jc w:val="center"/>
        <w:rPr>
          <w:lang w:val="uk-UA"/>
        </w:rPr>
      </w:pPr>
      <w:r>
        <w:rPr>
          <w:noProof/>
          <w:lang w:val="uk-UA"/>
        </w:rPr>
        <w:drawing>
          <wp:inline distT="0" distB="0" distL="0" distR="0" wp14:anchorId="0A4E4D6E" wp14:editId="44E67FED">
            <wp:extent cx="2066925" cy="2066925"/>
            <wp:effectExtent l="0" t="0" r="9525" b="9525"/>
            <wp:docPr id="145195652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42084" w14:textId="77777777" w:rsidR="00DB1852" w:rsidRPr="00803A59" w:rsidRDefault="00DB1852">
      <w:pPr>
        <w:spacing w:after="0" w:line="240" w:lineRule="auto"/>
        <w:ind w:right="-567" w:firstLine="5245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</w:p>
    <w:p w14:paraId="65C05054" w14:textId="77777777" w:rsidR="00DB1852" w:rsidRPr="00803A59" w:rsidRDefault="00A46C51">
      <w:pPr>
        <w:spacing w:after="0" w:line="240" w:lineRule="auto"/>
        <w:ind w:right="-567" w:firstLine="5245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  <w:t>«ЗАТВЕРДЖУЮ»</w:t>
      </w:r>
    </w:p>
    <w:p w14:paraId="1DD68155" w14:textId="77777777" w:rsidR="00DB1852" w:rsidRPr="00803A59" w:rsidRDefault="00A46C51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Ректор Національного університету</w:t>
      </w:r>
    </w:p>
    <w:p w14:paraId="492C530D" w14:textId="3BC9847A" w:rsidR="00DB1852" w:rsidRPr="00803A59" w:rsidRDefault="00A46C51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«Льві</w:t>
      </w:r>
      <w:r w:rsidR="000D55BF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в</w:t>
      </w: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ська політехніка»</w:t>
      </w:r>
    </w:p>
    <w:p w14:paraId="447AE3E7" w14:textId="77777777" w:rsidR="00DB1852" w:rsidRPr="00803A59" w:rsidRDefault="00A46C51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____________ Наталія ШАХОВСЬКА</w:t>
      </w:r>
    </w:p>
    <w:p w14:paraId="3985E804" w14:textId="77777777" w:rsidR="00DB1852" w:rsidRPr="00803A59" w:rsidRDefault="00A46C51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«____»____________ 202_ р</w:t>
      </w:r>
    </w:p>
    <w:p w14:paraId="6122A5C9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93F030A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644324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E7091E0" w14:textId="1715860B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</w:t>
      </w:r>
      <w:r w:rsidR="00852E7F">
        <w:rPr>
          <w:rFonts w:ascii="Times New Roman" w:hAnsi="Times New Roman" w:cs="Times New Roman"/>
          <w:b/>
          <w:sz w:val="28"/>
          <w:szCs w:val="28"/>
          <w:lang w:val="uk-UA"/>
        </w:rPr>
        <w:t>НАУКОВА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ПРОГРАМА</w:t>
      </w:r>
    </w:p>
    <w:p w14:paraId="0F98F108" w14:textId="77777777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i/>
          <w:iCs/>
          <w:sz w:val="32"/>
          <w:szCs w:val="32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br w:type="textWrapping" w:clear="all"/>
      </w:r>
      <w:r w:rsidRPr="00803A59">
        <w:rPr>
          <w:rFonts w:ascii="Times New Roman" w:hAnsi="Times New Roman" w:cs="Times New Roman"/>
          <w:b/>
          <w:color w:val="EE0000"/>
          <w:sz w:val="32"/>
          <w:szCs w:val="32"/>
          <w:lang w:val="uk-UA"/>
        </w:rPr>
        <w:t>«НАЗВА ОСВІТНЬОЇ ПРОГРАМИ»</w:t>
      </w:r>
    </w:p>
    <w:p w14:paraId="79636B49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</w:p>
    <w:tbl>
      <w:tblPr>
        <w:tblStyle w:val="af6"/>
        <w:tblW w:w="10050" w:type="dxa"/>
        <w:jc w:val="center"/>
        <w:tblLayout w:type="fixed"/>
        <w:tblLook w:val="04A0" w:firstRow="1" w:lastRow="0" w:firstColumn="1" w:lastColumn="0" w:noHBand="0" w:noVBand="1"/>
      </w:tblPr>
      <w:tblGrid>
        <w:gridCol w:w="3954"/>
        <w:gridCol w:w="6096"/>
      </w:tblGrid>
      <w:tr w:rsidR="00DB1852" w:rsidRPr="00803A59" w14:paraId="34DCF66F" w14:textId="77777777" w:rsidTr="00852E7F">
        <w:trPr>
          <w:jc w:val="center"/>
        </w:trPr>
        <w:tc>
          <w:tcPr>
            <w:tcW w:w="3954" w:type="dxa"/>
            <w:tcBorders>
              <w:top w:val="double" w:sz="4" w:space="0" w:color="000000"/>
              <w:left w:val="double" w:sz="4" w:space="0" w:color="000000"/>
            </w:tcBorders>
          </w:tcPr>
          <w:p w14:paraId="7617D63D" w14:textId="77777777" w:rsidR="00DB1852" w:rsidRPr="00803A59" w:rsidRDefault="00A46C51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6096" w:type="dxa"/>
            <w:tcBorders>
              <w:top w:val="double" w:sz="4" w:space="0" w:color="000000"/>
              <w:right w:val="double" w:sz="4" w:space="0" w:color="000000"/>
            </w:tcBorders>
          </w:tcPr>
          <w:p w14:paraId="0B82D2C8" w14:textId="6A572FDC" w:rsidR="00DB1852" w:rsidRPr="00803A59" w:rsidRDefault="00852E7F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Третій</w:t>
            </w:r>
            <w:r w:rsidRPr="00803A5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освітньо-науковий</w:t>
            </w:r>
            <w:r w:rsidRPr="00803A5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) рівень вищої освіти</w:t>
            </w:r>
          </w:p>
        </w:tc>
      </w:tr>
      <w:tr w:rsidR="00DB1852" w:rsidRPr="00803A59" w14:paraId="01FFDB14" w14:textId="77777777" w:rsidTr="00852E7F">
        <w:trPr>
          <w:jc w:val="center"/>
        </w:trPr>
        <w:tc>
          <w:tcPr>
            <w:tcW w:w="3954" w:type="dxa"/>
            <w:tcBorders>
              <w:left w:val="double" w:sz="4" w:space="0" w:color="000000"/>
            </w:tcBorders>
          </w:tcPr>
          <w:p w14:paraId="1BE6C782" w14:textId="77777777" w:rsidR="00DB1852" w:rsidRPr="00803A59" w:rsidRDefault="00A46C51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СТУПІНЬ ВИЩОЇ ОСВІТИ</w:t>
            </w:r>
          </w:p>
        </w:tc>
        <w:tc>
          <w:tcPr>
            <w:tcW w:w="6096" w:type="dxa"/>
            <w:tcBorders>
              <w:right w:val="double" w:sz="4" w:space="0" w:color="000000"/>
            </w:tcBorders>
          </w:tcPr>
          <w:p w14:paraId="7F808F21" w14:textId="507729F7" w:rsidR="00DB1852" w:rsidRPr="00803A59" w:rsidRDefault="00852E7F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Доктор філософії</w:t>
            </w:r>
          </w:p>
        </w:tc>
      </w:tr>
      <w:tr w:rsidR="00DB1852" w:rsidRPr="00803A59" w14:paraId="415FC930" w14:textId="77777777" w:rsidTr="00852E7F">
        <w:trPr>
          <w:jc w:val="center"/>
        </w:trPr>
        <w:tc>
          <w:tcPr>
            <w:tcW w:w="3954" w:type="dxa"/>
            <w:tcBorders>
              <w:left w:val="double" w:sz="4" w:space="0" w:color="000000"/>
            </w:tcBorders>
          </w:tcPr>
          <w:p w14:paraId="4F844BEE" w14:textId="77777777" w:rsidR="00DB1852" w:rsidRPr="00803A59" w:rsidRDefault="00A46C51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6096" w:type="dxa"/>
            <w:tcBorders>
              <w:right w:val="double" w:sz="4" w:space="0" w:color="000000"/>
            </w:tcBorders>
          </w:tcPr>
          <w:p w14:paraId="2161D61D" w14:textId="77777777" w:rsidR="00DB1852" w:rsidRPr="00803A59" w:rsidRDefault="00A46C51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i/>
                <w:iCs/>
                <w:color w:val="EE0000"/>
                <w:sz w:val="28"/>
                <w:szCs w:val="28"/>
                <w:lang w:val="uk-UA"/>
              </w:rPr>
              <w:t>Шифр та назва галузі знань</w:t>
            </w:r>
          </w:p>
        </w:tc>
      </w:tr>
      <w:tr w:rsidR="00DB1852" w:rsidRPr="00803A59" w14:paraId="7310136D" w14:textId="77777777" w:rsidTr="00852E7F">
        <w:trPr>
          <w:jc w:val="center"/>
        </w:trPr>
        <w:tc>
          <w:tcPr>
            <w:tcW w:w="3954" w:type="dxa"/>
            <w:tcBorders>
              <w:left w:val="double" w:sz="4" w:space="0" w:color="000000"/>
            </w:tcBorders>
          </w:tcPr>
          <w:p w14:paraId="12B60830" w14:textId="77777777" w:rsidR="00DB1852" w:rsidRPr="00803A59" w:rsidRDefault="00A46C51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6096" w:type="dxa"/>
            <w:tcBorders>
              <w:right w:val="double" w:sz="4" w:space="0" w:color="000000"/>
            </w:tcBorders>
          </w:tcPr>
          <w:p w14:paraId="6C64D36E" w14:textId="77777777" w:rsidR="00DB1852" w:rsidRPr="00803A59" w:rsidRDefault="00A46C51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i/>
                <w:iCs/>
                <w:color w:val="EE0000"/>
                <w:sz w:val="28"/>
                <w:szCs w:val="28"/>
                <w:lang w:val="uk-UA"/>
              </w:rPr>
              <w:t>Шифр та назва спеціальності</w:t>
            </w:r>
          </w:p>
        </w:tc>
      </w:tr>
      <w:tr w:rsidR="00DB1852" w:rsidRPr="00803A59" w14:paraId="5E443A99" w14:textId="77777777" w:rsidTr="00852E7F">
        <w:trPr>
          <w:jc w:val="center"/>
        </w:trPr>
        <w:tc>
          <w:tcPr>
            <w:tcW w:w="3954" w:type="dxa"/>
            <w:tcBorders>
              <w:left w:val="double" w:sz="4" w:space="0" w:color="000000"/>
              <w:bottom w:val="double" w:sz="4" w:space="0" w:color="000000"/>
            </w:tcBorders>
          </w:tcPr>
          <w:p w14:paraId="4AC62F2A" w14:textId="77777777" w:rsidR="00DB1852" w:rsidRPr="00803A59" w:rsidRDefault="00A46C51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ОСВІТНЯ КВАЛІФІКАЦІЯ</w:t>
            </w:r>
          </w:p>
        </w:tc>
        <w:tc>
          <w:tcPr>
            <w:tcW w:w="6096" w:type="dxa"/>
            <w:tcBorders>
              <w:bottom w:val="double" w:sz="4" w:space="0" w:color="000000"/>
              <w:right w:val="double" w:sz="4" w:space="0" w:color="000000"/>
            </w:tcBorders>
          </w:tcPr>
          <w:p w14:paraId="300C2DC2" w14:textId="38ED6648" w:rsidR="00DB1852" w:rsidRPr="00803A59" w:rsidRDefault="00852E7F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Доктор філософії</w:t>
            </w:r>
            <w:r w:rsidRPr="00803A5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 xml:space="preserve"> з </w:t>
            </w:r>
            <w:r w:rsidRPr="00803A59">
              <w:rPr>
                <w:rFonts w:ascii="Times New Roman" w:hAnsi="Times New Roman" w:cs="Times New Roman"/>
                <w:bCs/>
                <w:i/>
                <w:iCs/>
                <w:color w:val="EE0000"/>
                <w:sz w:val="28"/>
                <w:szCs w:val="28"/>
                <w:lang w:val="uk-UA"/>
              </w:rPr>
              <w:t>назва спеціальності</w:t>
            </w:r>
          </w:p>
        </w:tc>
      </w:tr>
    </w:tbl>
    <w:p w14:paraId="7A88F897" w14:textId="77777777" w:rsidR="00DB1852" w:rsidRPr="00803A59" w:rsidRDefault="00DB1852">
      <w:pPr>
        <w:rPr>
          <w:lang w:val="uk-UA"/>
        </w:rPr>
      </w:pPr>
    </w:p>
    <w:p w14:paraId="73B5A01B" w14:textId="77777777" w:rsidR="00DB1852" w:rsidRPr="00803A59" w:rsidRDefault="00DB1852">
      <w:pPr>
        <w:spacing w:after="0" w:line="240" w:lineRule="auto"/>
        <w:ind w:right="-567" w:firstLine="5529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</w:p>
    <w:p w14:paraId="19CC1157" w14:textId="77777777" w:rsidR="00DB1852" w:rsidRPr="00803A59" w:rsidRDefault="00A46C51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Розглянуто та затверджено</w:t>
      </w:r>
    </w:p>
    <w:p w14:paraId="44C1EEE0" w14:textId="77777777" w:rsidR="00DB1852" w:rsidRPr="00803A59" w:rsidRDefault="00A46C51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 xml:space="preserve">на засіданні Вченої ради </w:t>
      </w:r>
    </w:p>
    <w:p w14:paraId="5EF5F106" w14:textId="77777777" w:rsidR="00DB1852" w:rsidRPr="00803A59" w:rsidRDefault="00A46C51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Університету</w:t>
      </w:r>
    </w:p>
    <w:p w14:paraId="1C2C515E" w14:textId="77777777" w:rsidR="00DB1852" w:rsidRPr="00803A59" w:rsidRDefault="00A46C51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від «____»____________ 202_ р.</w:t>
      </w:r>
    </w:p>
    <w:p w14:paraId="6B3A42FC" w14:textId="77777777" w:rsidR="00DB1852" w:rsidRPr="00803A59" w:rsidRDefault="00A46C51">
      <w:pPr>
        <w:spacing w:after="0" w:line="240" w:lineRule="auto"/>
        <w:ind w:right="-567" w:firstLine="5245"/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color w:val="0F243E" w:themeColor="text2" w:themeShade="80"/>
          <w:sz w:val="28"/>
          <w:szCs w:val="28"/>
          <w:lang w:val="uk-UA"/>
        </w:rPr>
        <w:t>Протокол № ____</w:t>
      </w:r>
    </w:p>
    <w:p w14:paraId="3528B476" w14:textId="77777777" w:rsidR="00DB1852" w:rsidRPr="00803A59" w:rsidRDefault="00DB1852">
      <w:pPr>
        <w:spacing w:after="0" w:line="240" w:lineRule="auto"/>
        <w:ind w:left="-993" w:right="-567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</w:p>
    <w:p w14:paraId="42B9223B" w14:textId="77777777" w:rsidR="00AE1974" w:rsidRPr="00803A59" w:rsidRDefault="00AE1974">
      <w:pPr>
        <w:tabs>
          <w:tab w:val="left" w:pos="5565"/>
        </w:tabs>
        <w:spacing w:after="0" w:line="240" w:lineRule="auto"/>
        <w:ind w:left="-993" w:right="-567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</w:p>
    <w:p w14:paraId="6EC6813F" w14:textId="77777777" w:rsidR="00DB1852" w:rsidRPr="00803A59" w:rsidRDefault="00DB1852">
      <w:pPr>
        <w:tabs>
          <w:tab w:val="left" w:pos="5565"/>
        </w:tabs>
        <w:spacing w:after="0" w:line="240" w:lineRule="auto"/>
        <w:ind w:left="-993" w:right="-567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</w:p>
    <w:p w14:paraId="505936A3" w14:textId="77777777" w:rsidR="00DB1852" w:rsidRPr="00803A59" w:rsidRDefault="00A46C51">
      <w:pPr>
        <w:tabs>
          <w:tab w:val="left" w:pos="5565"/>
        </w:tabs>
        <w:spacing w:after="0" w:line="240" w:lineRule="auto"/>
        <w:ind w:left="-993" w:right="-567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bCs/>
          <w:color w:val="0F243E" w:themeColor="text2" w:themeShade="80"/>
          <w:sz w:val="28"/>
          <w:szCs w:val="28"/>
          <w:lang w:val="uk-UA"/>
        </w:rPr>
        <w:t>202_</w:t>
      </w:r>
      <w:r w:rsidRPr="00803A59">
        <w:rPr>
          <w:lang w:val="uk-UA"/>
        </w:rPr>
        <w:br w:type="page"/>
      </w:r>
    </w:p>
    <w:p w14:paraId="0991E2A9" w14:textId="77777777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ЛИСТ-ПОГОДЖЕННЯ</w:t>
      </w:r>
    </w:p>
    <w:p w14:paraId="3CB11FE6" w14:textId="5CD46D4B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</w:t>
      </w:r>
      <w:r w:rsidR="00F907D7"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72217E5D" w14:textId="77777777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09F99E64" w14:textId="77777777" w:rsidR="00DB1852" w:rsidRPr="00F907D7" w:rsidRDefault="00DB1852">
      <w:pPr>
        <w:spacing w:after="0"/>
        <w:rPr>
          <w:rFonts w:ascii="Times New Roman" w:hAnsi="Times New Roman" w:cs="Times New Roman"/>
          <w:bCs/>
          <w:sz w:val="20"/>
          <w:szCs w:val="20"/>
          <w:lang w:val="uk-UA"/>
        </w:rPr>
      </w:pPr>
    </w:p>
    <w:tbl>
      <w:tblPr>
        <w:tblStyle w:val="af6"/>
        <w:tblW w:w="102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6"/>
        <w:gridCol w:w="4993"/>
      </w:tblGrid>
      <w:tr w:rsidR="00DB1852" w:rsidRPr="00803A59" w14:paraId="6ADBC1AB" w14:textId="77777777" w:rsidTr="00AC4650">
        <w:trPr>
          <w:trHeight w:val="362"/>
          <w:jc w:val="center"/>
        </w:trPr>
        <w:tc>
          <w:tcPr>
            <w:tcW w:w="5246" w:type="dxa"/>
          </w:tcPr>
          <w:p w14:paraId="483E0552" w14:textId="77777777" w:rsidR="00DB1852" w:rsidRPr="00803A59" w:rsidRDefault="00A46C5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РОЗРОБЛЕНО І СХВАЛЕНО</w:t>
            </w:r>
          </w:p>
        </w:tc>
        <w:tc>
          <w:tcPr>
            <w:tcW w:w="4993" w:type="dxa"/>
          </w:tcPr>
          <w:p w14:paraId="0E5EEDF6" w14:textId="77777777" w:rsidR="00DB1852" w:rsidRPr="00803A59" w:rsidRDefault="00A46C5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ПОГОДЖЕНО</w:t>
            </w:r>
          </w:p>
        </w:tc>
      </w:tr>
      <w:tr w:rsidR="00F907D7" w:rsidRPr="00803A59" w14:paraId="6D71F4BF" w14:textId="77777777" w:rsidTr="00AD17C7">
        <w:trPr>
          <w:trHeight w:val="2649"/>
          <w:jc w:val="center"/>
        </w:trPr>
        <w:tc>
          <w:tcPr>
            <w:tcW w:w="5246" w:type="dxa"/>
            <w:vMerge w:val="restart"/>
          </w:tcPr>
          <w:p w14:paraId="0E2EDC69" w14:textId="77777777" w:rsidR="00356A2F" w:rsidRDefault="00356A2F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 засіданні </w:t>
            </w:r>
            <w:r w:rsidR="00F907D7"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Науково-методично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ї</w:t>
            </w:r>
            <w:r w:rsidR="00F907D7"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14:paraId="0BA1AC05" w14:textId="44E7DDA5" w:rsidR="00F907D7" w:rsidRPr="00803A59" w:rsidRDefault="00F907D7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комісі</w:t>
            </w:r>
            <w:r w:rsidR="00356A2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ї</w:t>
            </w: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спеціальності </w:t>
            </w: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Шифр та назва спеціальності</w:t>
            </w:r>
          </w:p>
          <w:p w14:paraId="5450E8B3" w14:textId="77777777" w:rsidR="00F907D7" w:rsidRPr="00803A59" w:rsidRDefault="00F907D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«____» __________ 202_ р.</w:t>
            </w:r>
          </w:p>
          <w:p w14:paraId="3EFBED4D" w14:textId="77777777" w:rsidR="00F907D7" w:rsidRPr="00803A59" w:rsidRDefault="00F907D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Протокол № _____ </w:t>
            </w:r>
          </w:p>
          <w:p w14:paraId="61CB6761" w14:textId="77777777" w:rsidR="00F907D7" w:rsidRPr="00803A59" w:rsidRDefault="00F907D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5349EE38" w14:textId="77777777" w:rsidR="00F907D7" w:rsidRPr="00803A59" w:rsidRDefault="00F907D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Голова НМК спеціальності </w:t>
            </w:r>
          </w:p>
          <w:p w14:paraId="5644CF75" w14:textId="77777777" w:rsidR="00F907D7" w:rsidRPr="00803A59" w:rsidRDefault="00F907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_____________________ </w:t>
            </w: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4993" w:type="dxa"/>
          </w:tcPr>
          <w:p w14:paraId="28D791AC" w14:textId="77777777" w:rsidR="00F907D7" w:rsidRPr="00803A59" w:rsidRDefault="00F907D7">
            <w:pPr>
              <w:pStyle w:val="1"/>
              <w:keepLines w:val="0"/>
              <w:numPr>
                <w:ilvl w:val="0"/>
                <w:numId w:val="1"/>
              </w:numPr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Проректор </w:t>
            </w:r>
          </w:p>
          <w:p w14:paraId="65561249" w14:textId="77777777" w:rsidR="00DC008D" w:rsidRDefault="00F907D7">
            <w:pPr>
              <w:pStyle w:val="1"/>
              <w:keepLines w:val="0"/>
              <w:numPr>
                <w:ilvl w:val="0"/>
                <w:numId w:val="1"/>
              </w:numPr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Національного університету </w:t>
            </w:r>
          </w:p>
          <w:p w14:paraId="70FC48FA" w14:textId="7ED2500E" w:rsidR="00F907D7" w:rsidRPr="00803A59" w:rsidRDefault="00F907D7">
            <w:pPr>
              <w:pStyle w:val="1"/>
              <w:keepLines w:val="0"/>
              <w:numPr>
                <w:ilvl w:val="0"/>
                <w:numId w:val="1"/>
              </w:numPr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«Львівська політехніка»</w:t>
            </w:r>
          </w:p>
          <w:p w14:paraId="19888254" w14:textId="77777777" w:rsidR="00F907D7" w:rsidRDefault="00F907D7" w:rsidP="00DC008D">
            <w:pPr>
              <w:pStyle w:val="1"/>
              <w:keepLines w:val="0"/>
              <w:spacing w:before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45A5BDFB" w14:textId="77777777" w:rsidR="00DC008D" w:rsidRPr="00DC008D" w:rsidRDefault="00DC008D" w:rsidP="00DC008D">
            <w:pPr>
              <w:rPr>
                <w:lang w:val="uk-UA"/>
              </w:rPr>
            </w:pPr>
          </w:p>
          <w:p w14:paraId="79F75645" w14:textId="77777777" w:rsidR="00F907D7" w:rsidRPr="00803A59" w:rsidRDefault="00F907D7">
            <w:pPr>
              <w:pStyle w:val="1"/>
              <w:keepLines w:val="0"/>
              <w:numPr>
                <w:ilvl w:val="0"/>
                <w:numId w:val="1"/>
              </w:numPr>
              <w:spacing w:before="0" w:line="240" w:lineRule="auto"/>
              <w:jc w:val="righ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_________________Ірина ХОМИШИН</w:t>
            </w:r>
          </w:p>
          <w:p w14:paraId="20B57C65" w14:textId="77777777" w:rsidR="00F907D7" w:rsidRPr="00803A59" w:rsidRDefault="00F907D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«____» ______________202_ р.</w:t>
            </w:r>
          </w:p>
        </w:tc>
      </w:tr>
      <w:tr w:rsidR="00533CB6" w:rsidRPr="00803A59" w14:paraId="0D26DBA1" w14:textId="77777777" w:rsidTr="00AC4650">
        <w:trPr>
          <w:trHeight w:val="375"/>
          <w:jc w:val="center"/>
        </w:trPr>
        <w:tc>
          <w:tcPr>
            <w:tcW w:w="5246" w:type="dxa"/>
            <w:vMerge/>
          </w:tcPr>
          <w:p w14:paraId="22D50780" w14:textId="77777777" w:rsidR="00533CB6" w:rsidRPr="00803A59" w:rsidRDefault="00533C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993" w:type="dxa"/>
            <w:vMerge w:val="restart"/>
          </w:tcPr>
          <w:p w14:paraId="64FE355B" w14:textId="77777777" w:rsidR="00533CB6" w:rsidRPr="00803A59" w:rsidRDefault="00533CB6" w:rsidP="00F907D7">
            <w:pPr>
              <w:pStyle w:val="1"/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Проректор </w:t>
            </w:r>
          </w:p>
          <w:p w14:paraId="44274055" w14:textId="77777777" w:rsidR="00DC008D" w:rsidRDefault="00533CB6" w:rsidP="00F907D7">
            <w:pPr>
              <w:pStyle w:val="1"/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Національного університету </w:t>
            </w:r>
          </w:p>
          <w:p w14:paraId="0751C518" w14:textId="21D6AFE9" w:rsidR="00533CB6" w:rsidRPr="00803A59" w:rsidRDefault="00533CB6" w:rsidP="00F907D7">
            <w:pPr>
              <w:pStyle w:val="1"/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«Львівська політехніка»</w:t>
            </w:r>
          </w:p>
          <w:p w14:paraId="6051B48E" w14:textId="77777777" w:rsidR="00533CB6" w:rsidRDefault="00533CB6" w:rsidP="00F907D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6C65CD84" w14:textId="77777777" w:rsidR="00DC008D" w:rsidRPr="00803A59" w:rsidRDefault="00DC008D" w:rsidP="00F907D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3988A4E5" w14:textId="77777777" w:rsidR="00533CB6" w:rsidRPr="00803A59" w:rsidRDefault="00533CB6" w:rsidP="00F907D7">
            <w:pPr>
              <w:pStyle w:val="1"/>
              <w:spacing w:before="0" w:line="240" w:lineRule="auto"/>
              <w:jc w:val="righ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______________Володимир ЖЕЖУХА</w:t>
            </w:r>
          </w:p>
          <w:p w14:paraId="618D84A7" w14:textId="4A2AC1F4" w:rsidR="00533CB6" w:rsidRPr="00803A59" w:rsidRDefault="00533CB6" w:rsidP="00F907D7">
            <w:pPr>
              <w:pStyle w:val="1"/>
              <w:keepLines w:val="0"/>
              <w:numPr>
                <w:ilvl w:val="0"/>
                <w:numId w:val="1"/>
              </w:numPr>
              <w:spacing w:before="0" w:line="240" w:lineRule="auto"/>
              <w:ind w:hanging="30"/>
              <w:jc w:val="righ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F907D7">
              <w:rPr>
                <w:rFonts w:ascii="Times New Roman" w:eastAsiaTheme="minorEastAsia" w:hAnsi="Times New Roman" w:cs="Times New Roman"/>
                <w:bCs/>
                <w:color w:val="auto"/>
                <w:sz w:val="28"/>
                <w:szCs w:val="28"/>
                <w:lang w:val="uk-UA"/>
              </w:rPr>
              <w:t>«____» ______________202_ р.</w:t>
            </w:r>
          </w:p>
        </w:tc>
      </w:tr>
      <w:tr w:rsidR="00533CB6" w:rsidRPr="00803A59" w14:paraId="4B07D6E4" w14:textId="77777777" w:rsidTr="00AC4650">
        <w:trPr>
          <w:trHeight w:val="2026"/>
          <w:jc w:val="center"/>
        </w:trPr>
        <w:tc>
          <w:tcPr>
            <w:tcW w:w="5246" w:type="dxa"/>
            <w:vMerge w:val="restart"/>
          </w:tcPr>
          <w:p w14:paraId="1F1D6737" w14:textId="77777777" w:rsidR="00533CB6" w:rsidRPr="00803A59" w:rsidRDefault="00533CB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Директор </w:t>
            </w:r>
          </w:p>
          <w:p w14:paraId="2482F108" w14:textId="77777777" w:rsidR="008239DF" w:rsidRDefault="00533CB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навчально-наукового інституту </w:t>
            </w:r>
          </w:p>
          <w:p w14:paraId="460D72A3" w14:textId="41098011" w:rsidR="00533CB6" w:rsidRPr="00803A59" w:rsidRDefault="00533CB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 xml:space="preserve">назва інституту </w:t>
            </w:r>
          </w:p>
          <w:p w14:paraId="0CF39FE6" w14:textId="77777777" w:rsidR="00533CB6" w:rsidRPr="00803A59" w:rsidRDefault="00533CB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Національного університету </w:t>
            </w:r>
          </w:p>
          <w:p w14:paraId="7949F55F" w14:textId="77777777" w:rsidR="00533CB6" w:rsidRPr="00803A59" w:rsidRDefault="00533CB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«Львівська політехніка»</w:t>
            </w:r>
          </w:p>
          <w:p w14:paraId="25572DE8" w14:textId="77777777" w:rsidR="00533CB6" w:rsidRPr="00803A59" w:rsidRDefault="00533CB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1C88E271" w14:textId="77777777" w:rsidR="00533CB6" w:rsidRPr="00803A59" w:rsidRDefault="00533C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_____________________</w:t>
            </w: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 xml:space="preserve"> Ім’я ПРІЗВИЩЕ</w:t>
            </w:r>
          </w:p>
          <w:p w14:paraId="770BDE9F" w14:textId="4A63D5A1" w:rsidR="00533CB6" w:rsidRPr="00803A59" w:rsidRDefault="00533CB6" w:rsidP="00334BE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«____» ______________202_ р.</w:t>
            </w:r>
          </w:p>
        </w:tc>
        <w:tc>
          <w:tcPr>
            <w:tcW w:w="4993" w:type="dxa"/>
            <w:vMerge/>
          </w:tcPr>
          <w:p w14:paraId="1D6872C6" w14:textId="77777777" w:rsidR="00533CB6" w:rsidRPr="00803A59" w:rsidRDefault="00533CB6" w:rsidP="00F907D7">
            <w:pPr>
              <w:pStyle w:val="1"/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</w:p>
        </w:tc>
      </w:tr>
      <w:tr w:rsidR="00533CB6" w:rsidRPr="00803A59" w14:paraId="52861D10" w14:textId="77777777" w:rsidTr="00AC4650">
        <w:trPr>
          <w:trHeight w:val="810"/>
          <w:jc w:val="center"/>
        </w:trPr>
        <w:tc>
          <w:tcPr>
            <w:tcW w:w="5246" w:type="dxa"/>
            <w:vMerge/>
          </w:tcPr>
          <w:p w14:paraId="3F9967CA" w14:textId="7D46C5C1" w:rsidR="00533CB6" w:rsidRPr="00803A59" w:rsidRDefault="00533CB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993" w:type="dxa"/>
            <w:vMerge w:val="restart"/>
          </w:tcPr>
          <w:p w14:paraId="655F8288" w14:textId="77777777" w:rsidR="00533CB6" w:rsidRPr="00803A59" w:rsidRDefault="00533CB6" w:rsidP="00F907D7">
            <w:pPr>
              <w:pStyle w:val="1"/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Проректор </w:t>
            </w:r>
          </w:p>
          <w:p w14:paraId="7AD4F904" w14:textId="77777777" w:rsidR="00DC008D" w:rsidRDefault="00533CB6" w:rsidP="00F907D7">
            <w:pPr>
              <w:pStyle w:val="1"/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 xml:space="preserve">Національного університету </w:t>
            </w:r>
          </w:p>
          <w:p w14:paraId="1C1F93E5" w14:textId="30DBC9AF" w:rsidR="00533CB6" w:rsidRPr="00803A59" w:rsidRDefault="00533CB6" w:rsidP="00F907D7">
            <w:pPr>
              <w:pStyle w:val="1"/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«Львівська політехніка»</w:t>
            </w:r>
          </w:p>
          <w:p w14:paraId="02796EAB" w14:textId="77777777" w:rsidR="00533CB6" w:rsidRDefault="00533CB6" w:rsidP="00F907D7">
            <w:pPr>
              <w:pStyle w:val="1"/>
              <w:spacing w:before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6601A9FC" w14:textId="77777777" w:rsidR="00DC008D" w:rsidRPr="00DC008D" w:rsidRDefault="00DC008D" w:rsidP="00DC008D">
            <w:pPr>
              <w:rPr>
                <w:lang w:val="uk-UA"/>
              </w:rPr>
            </w:pPr>
          </w:p>
          <w:p w14:paraId="04878D0C" w14:textId="63213276" w:rsidR="00533CB6" w:rsidRPr="00803A59" w:rsidRDefault="00533CB6" w:rsidP="00F907D7">
            <w:pPr>
              <w:pStyle w:val="1"/>
              <w:spacing w:before="0" w:line="240" w:lineRule="auto"/>
              <w:jc w:val="righ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______________</w:t>
            </w:r>
            <w:r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  <w:t>Ірина ЯРЕМЧУК</w:t>
            </w:r>
          </w:p>
          <w:p w14:paraId="37159872" w14:textId="5F3AC559" w:rsidR="00533CB6" w:rsidRPr="00803A59" w:rsidRDefault="00533CB6" w:rsidP="00F907D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«____» ______________202_ р.</w:t>
            </w:r>
          </w:p>
        </w:tc>
      </w:tr>
      <w:tr w:rsidR="00F1677A" w:rsidRPr="00803A59" w14:paraId="5CF05518" w14:textId="77777777" w:rsidTr="00AC4650">
        <w:trPr>
          <w:trHeight w:val="1854"/>
          <w:jc w:val="center"/>
        </w:trPr>
        <w:tc>
          <w:tcPr>
            <w:tcW w:w="5246" w:type="dxa"/>
            <w:vMerge w:val="restart"/>
          </w:tcPr>
          <w:p w14:paraId="13972707" w14:textId="77777777" w:rsidR="00F1677A" w:rsidRPr="00803A59" w:rsidRDefault="00F1677A" w:rsidP="00154B6D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РЕКОМЕНДОВАНО</w:t>
            </w:r>
          </w:p>
          <w:p w14:paraId="28C0E686" w14:textId="2F81ADC0" w:rsidR="00F1677A" w:rsidRPr="00803A59" w:rsidRDefault="00356A2F" w:rsidP="00154B6D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 засіданні </w:t>
            </w:r>
            <w:r w:rsidR="00F1677A"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Науково-методично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ї</w:t>
            </w:r>
            <w:r w:rsidR="00F1677A"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рад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и</w:t>
            </w:r>
          </w:p>
          <w:p w14:paraId="0B587840" w14:textId="77777777" w:rsidR="00F1677A" w:rsidRPr="00803A59" w:rsidRDefault="00F1677A" w:rsidP="00154B6D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Національного університету </w:t>
            </w:r>
          </w:p>
          <w:p w14:paraId="5C09F35C" w14:textId="77777777" w:rsidR="00F1677A" w:rsidRPr="00803A59" w:rsidRDefault="00F1677A" w:rsidP="00154B6D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«Львівська політехніка»</w:t>
            </w:r>
          </w:p>
          <w:p w14:paraId="04C9EE89" w14:textId="77777777" w:rsidR="00F1677A" w:rsidRPr="00803A59" w:rsidRDefault="00F1677A" w:rsidP="00154B6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 «____» ___________ 202_ р.</w:t>
            </w:r>
          </w:p>
          <w:p w14:paraId="51D0B6A4" w14:textId="77777777" w:rsidR="00F1677A" w:rsidRPr="00803A59" w:rsidRDefault="00F1677A" w:rsidP="00154B6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Протокол № _____ </w:t>
            </w:r>
          </w:p>
          <w:p w14:paraId="4EFB863F" w14:textId="77777777" w:rsidR="00F1677A" w:rsidRPr="00803A59" w:rsidRDefault="00F1677A" w:rsidP="00154B6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225A0278" w14:textId="77777777" w:rsidR="00F1677A" w:rsidRPr="00803A59" w:rsidRDefault="00F1677A" w:rsidP="00154B6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Голова НМР Університету </w:t>
            </w:r>
          </w:p>
          <w:p w14:paraId="2FAAE504" w14:textId="721D786D" w:rsidR="00F1677A" w:rsidRPr="00803A59" w:rsidRDefault="00F1677A" w:rsidP="00154B6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______________Леонід ОЗІРКОВСЬКИЙ</w:t>
            </w:r>
          </w:p>
        </w:tc>
        <w:tc>
          <w:tcPr>
            <w:tcW w:w="4993" w:type="dxa"/>
            <w:vMerge/>
          </w:tcPr>
          <w:p w14:paraId="4A208738" w14:textId="77777777" w:rsidR="00F1677A" w:rsidRPr="00803A59" w:rsidRDefault="00F1677A" w:rsidP="00F907D7">
            <w:pPr>
              <w:pStyle w:val="1"/>
              <w:spacing w:before="0" w:line="240" w:lineRule="auto"/>
              <w:ind w:hanging="30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uk-UA"/>
              </w:rPr>
            </w:pPr>
          </w:p>
        </w:tc>
      </w:tr>
      <w:tr w:rsidR="00F1677A" w:rsidRPr="00803A59" w14:paraId="61333A72" w14:textId="77777777" w:rsidTr="00AC4650">
        <w:trPr>
          <w:trHeight w:val="2405"/>
          <w:jc w:val="center"/>
        </w:trPr>
        <w:tc>
          <w:tcPr>
            <w:tcW w:w="5246" w:type="dxa"/>
            <w:vMerge/>
          </w:tcPr>
          <w:p w14:paraId="7E15CBDF" w14:textId="6C299DC9" w:rsidR="00F1677A" w:rsidRPr="00803A59" w:rsidRDefault="00F1677A" w:rsidP="00154B6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993" w:type="dxa"/>
          </w:tcPr>
          <w:p w14:paraId="677F2C5E" w14:textId="77777777" w:rsidR="00F1677A" w:rsidRPr="00803A59" w:rsidRDefault="00F1677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Керівник </w:t>
            </w:r>
          </w:p>
          <w:p w14:paraId="14D5F774" w14:textId="77777777" w:rsidR="00F1677A" w:rsidRPr="00803A59" w:rsidRDefault="00F1677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центру забезпечення якості освіти Національного університету «Львівська політехніка» </w:t>
            </w:r>
          </w:p>
          <w:p w14:paraId="001D12ED" w14:textId="77777777" w:rsidR="00F1677A" w:rsidRPr="00803A59" w:rsidRDefault="00F1677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0BDCE8CB" w14:textId="018220E6" w:rsidR="00F1677A" w:rsidRPr="00803A59" w:rsidRDefault="00F1677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_________________Анна ГЕЛЕШ</w:t>
            </w:r>
          </w:p>
          <w:p w14:paraId="34DB6EB7" w14:textId="77777777" w:rsidR="00F1677A" w:rsidRPr="00803A59" w:rsidRDefault="00F1677A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«____» ______________202_ р.</w:t>
            </w:r>
          </w:p>
        </w:tc>
      </w:tr>
      <w:tr w:rsidR="00DB1852" w:rsidRPr="00803A59" w14:paraId="03E716A0" w14:textId="77777777" w:rsidTr="00AC4650">
        <w:trPr>
          <w:jc w:val="center"/>
        </w:trPr>
        <w:tc>
          <w:tcPr>
            <w:tcW w:w="5246" w:type="dxa"/>
          </w:tcPr>
          <w:p w14:paraId="017F9258" w14:textId="77777777" w:rsidR="00154B6D" w:rsidRPr="00803A59" w:rsidRDefault="00154B6D" w:rsidP="00154B6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Завідувач</w:t>
            </w:r>
          </w:p>
          <w:p w14:paraId="61C97CE7" w14:textId="77777777" w:rsidR="00111DB2" w:rsidRDefault="00154B6D" w:rsidP="00154B6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відділу докторантури та аспірантури</w:t>
            </w: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Національного університету </w:t>
            </w:r>
          </w:p>
          <w:p w14:paraId="161DFA09" w14:textId="6BBA367E" w:rsidR="00154B6D" w:rsidRPr="00803A59" w:rsidRDefault="00154B6D" w:rsidP="00154B6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«Львівська політехніка» </w:t>
            </w:r>
          </w:p>
          <w:p w14:paraId="170DEA5D" w14:textId="77777777" w:rsidR="00154B6D" w:rsidRDefault="00154B6D" w:rsidP="00154B6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644A7EFC" w14:textId="77777777" w:rsidR="00154B6D" w:rsidRPr="00803A59" w:rsidRDefault="00154B6D" w:rsidP="00154B6D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0BE4AE85" w14:textId="77777777" w:rsidR="00154B6D" w:rsidRPr="00803A59" w:rsidRDefault="00154B6D" w:rsidP="00154B6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_________________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Олена МУКАН</w:t>
            </w:r>
          </w:p>
          <w:p w14:paraId="6DB5E4C5" w14:textId="5F07CD0A" w:rsidR="00DB1852" w:rsidRPr="00803A59" w:rsidRDefault="00154B6D" w:rsidP="00154B6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«____» ______________202_ р.</w:t>
            </w:r>
          </w:p>
        </w:tc>
        <w:tc>
          <w:tcPr>
            <w:tcW w:w="4993" w:type="dxa"/>
          </w:tcPr>
          <w:p w14:paraId="5093225A" w14:textId="77777777" w:rsidR="00DB1852" w:rsidRPr="00803A59" w:rsidRDefault="00A46C5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Начальник </w:t>
            </w:r>
          </w:p>
          <w:p w14:paraId="3799BE52" w14:textId="77777777" w:rsidR="00DB1852" w:rsidRPr="00803A59" w:rsidRDefault="00A46C5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навчально-методичного відділу Національного університету «Львівська політехніка» </w:t>
            </w:r>
          </w:p>
          <w:p w14:paraId="202731A6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1AA86953" w14:textId="77777777" w:rsidR="00DB1852" w:rsidRPr="00803A59" w:rsidRDefault="00DB185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14:paraId="49DD5B96" w14:textId="77777777" w:rsidR="00DB1852" w:rsidRPr="00803A59" w:rsidRDefault="00A46C5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___________________Василь ТОМ՚ЮК</w:t>
            </w:r>
          </w:p>
          <w:p w14:paraId="4C0F5971" w14:textId="77777777" w:rsidR="00DB1852" w:rsidRPr="00803A59" w:rsidRDefault="00A46C5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«____» ______________202_ р.</w:t>
            </w:r>
          </w:p>
        </w:tc>
      </w:tr>
    </w:tbl>
    <w:p w14:paraId="535BB20B" w14:textId="77777777" w:rsidR="00DB1852" w:rsidRPr="00803A59" w:rsidRDefault="00A46C51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7FCA397E" w14:textId="77777777" w:rsidR="00DB1852" w:rsidRPr="00803A59" w:rsidRDefault="00A46C51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ПЕРЕДМОВА</w:t>
      </w:r>
    </w:p>
    <w:p w14:paraId="0C0C8D63" w14:textId="77777777" w:rsidR="00DB1852" w:rsidRPr="00803A59" w:rsidRDefault="00DB1852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898D71F" w14:textId="3ADE082B" w:rsidR="00DB1852" w:rsidRPr="00803A59" w:rsidRDefault="00A46C5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Освітньо-</w:t>
      </w:r>
      <w:r w:rsidR="000560DA">
        <w:rPr>
          <w:rFonts w:ascii="Times New Roman" w:hAnsi="Times New Roman" w:cs="Times New Roman"/>
          <w:sz w:val="28"/>
          <w:szCs w:val="28"/>
          <w:lang w:val="uk-UA"/>
        </w:rPr>
        <w:t>наукова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програма є нормативним документом, який регламентує нормативні, компетентнісні, кваліфікаційні, організаційні, навчальні та методичні вимоги до підготовки </w:t>
      </w:r>
      <w:r w:rsidR="000560DA">
        <w:rPr>
          <w:rFonts w:ascii="Times New Roman" w:hAnsi="Times New Roman" w:cs="Times New Roman"/>
          <w:sz w:val="28"/>
          <w:szCs w:val="28"/>
          <w:lang w:val="uk-UA"/>
        </w:rPr>
        <w:t>докторів філософії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у галузі знань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Шифр та назва галузі знань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спеціальності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Шифр та назва спеціальності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A819707" w14:textId="3CD2B17E" w:rsidR="00DB1852" w:rsidRPr="00803A59" w:rsidRDefault="00A46C5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Освітньо-</w:t>
      </w:r>
      <w:r w:rsidR="000560DA">
        <w:rPr>
          <w:rFonts w:ascii="Times New Roman" w:hAnsi="Times New Roman" w:cs="Times New Roman"/>
          <w:sz w:val="28"/>
          <w:szCs w:val="28"/>
          <w:lang w:val="uk-UA"/>
        </w:rPr>
        <w:t>науков</w:t>
      </w:r>
      <w:r w:rsidR="0024616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програм</w:t>
      </w:r>
      <w:r w:rsidR="00246167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>розроблен</w:t>
      </w:r>
      <w:r w:rsidR="00246167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з урахуванням вимог Стандарту вищої освіти за спеціальністю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 xml:space="preserve">Шифр та назва спеціальності </w:t>
      </w:r>
      <w:r w:rsidRPr="00803A5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для </w:t>
      </w:r>
      <w:r w:rsidR="000560DA">
        <w:rPr>
          <w:rFonts w:ascii="Times New Roman" w:hAnsi="Times New Roman" w:cs="Times New Roman"/>
          <w:bCs/>
          <w:sz w:val="28"/>
          <w:szCs w:val="28"/>
          <w:lang w:val="uk-UA"/>
        </w:rPr>
        <w:t>третього</w:t>
      </w:r>
      <w:r w:rsidRPr="00803A5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</w:t>
      </w:r>
      <w:r w:rsidR="000560DA">
        <w:rPr>
          <w:rFonts w:ascii="Times New Roman" w:hAnsi="Times New Roman" w:cs="Times New Roman"/>
          <w:bCs/>
          <w:sz w:val="28"/>
          <w:szCs w:val="28"/>
          <w:lang w:val="uk-UA"/>
        </w:rPr>
        <w:t>освітньо-наукового</w:t>
      </w:r>
      <w:r w:rsidRPr="00803A59">
        <w:rPr>
          <w:rFonts w:ascii="Times New Roman" w:hAnsi="Times New Roman" w:cs="Times New Roman"/>
          <w:bCs/>
          <w:sz w:val="28"/>
          <w:szCs w:val="28"/>
          <w:lang w:val="uk-UA"/>
        </w:rPr>
        <w:t>) рівня вищої освіти, затвердженого наказом МОН України від ___.___._______ р. № _____.</w:t>
      </w:r>
    </w:p>
    <w:p w14:paraId="588BCE6B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7AC7D9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5195AB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E77FAF" w14:textId="2FB2F9F6" w:rsidR="00DB1852" w:rsidRPr="00803A59" w:rsidRDefault="00A46C5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Освітньо-</w:t>
      </w:r>
      <w:r w:rsidR="000560DA">
        <w:rPr>
          <w:rFonts w:ascii="Times New Roman" w:hAnsi="Times New Roman" w:cs="Times New Roman"/>
          <w:sz w:val="28"/>
          <w:szCs w:val="28"/>
          <w:lang w:val="uk-UA"/>
        </w:rPr>
        <w:t>науков</w:t>
      </w:r>
      <w:r w:rsidR="0024616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програм</w:t>
      </w:r>
      <w:r w:rsidR="0024616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розроб</w:t>
      </w:r>
      <w:r w:rsidR="00246167">
        <w:rPr>
          <w:rFonts w:ascii="Times New Roman" w:hAnsi="Times New Roman" w:cs="Times New Roman"/>
          <w:sz w:val="28"/>
          <w:szCs w:val="28"/>
          <w:lang w:val="uk-UA"/>
        </w:rPr>
        <w:t>ила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робоч</w:t>
      </w:r>
      <w:r w:rsidR="0024616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груп</w:t>
      </w:r>
      <w:r w:rsidR="0024616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науково-методичної комісії спеціальності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Шифр та назва спеціальності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у складі:</w:t>
      </w:r>
    </w:p>
    <w:p w14:paraId="371A501D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322" w:type="dxa"/>
        <w:jc w:val="center"/>
        <w:tblLayout w:type="fixed"/>
        <w:tblLook w:val="0000" w:firstRow="0" w:lastRow="0" w:firstColumn="0" w:lastColumn="0" w:noHBand="0" w:noVBand="0"/>
      </w:tblPr>
      <w:tblGrid>
        <w:gridCol w:w="2518"/>
        <w:gridCol w:w="6804"/>
      </w:tblGrid>
      <w:tr w:rsidR="00DB1852" w:rsidRPr="00803A59" w14:paraId="20D09139" w14:textId="77777777">
        <w:trPr>
          <w:jc w:val="center"/>
        </w:trPr>
        <w:tc>
          <w:tcPr>
            <w:tcW w:w="2518" w:type="dxa"/>
          </w:tcPr>
          <w:p w14:paraId="078045D3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5F036899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науковий ступінь, вчене звання, посада наукового/науково-педагогічного працівника;</w:t>
            </w:r>
          </w:p>
        </w:tc>
      </w:tr>
      <w:tr w:rsidR="00DB1852" w:rsidRPr="00803A59" w14:paraId="7F77EDA6" w14:textId="77777777">
        <w:trPr>
          <w:jc w:val="center"/>
        </w:trPr>
        <w:tc>
          <w:tcPr>
            <w:tcW w:w="2518" w:type="dxa"/>
          </w:tcPr>
          <w:p w14:paraId="7C5FF0CD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07A5D20D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науковий ступінь, вчене звання, посада наукового/науково-педагогічного працівника;</w:t>
            </w:r>
          </w:p>
        </w:tc>
      </w:tr>
      <w:tr w:rsidR="00DB1852" w:rsidRPr="00803A59" w14:paraId="75131DB3" w14:textId="77777777">
        <w:trPr>
          <w:jc w:val="center"/>
        </w:trPr>
        <w:tc>
          <w:tcPr>
            <w:tcW w:w="2518" w:type="dxa"/>
          </w:tcPr>
          <w:p w14:paraId="36E4EA99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0708BBA3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науковий ступінь, вчене звання, посада наукового/науково-педагогічного працівника;</w:t>
            </w:r>
          </w:p>
        </w:tc>
      </w:tr>
      <w:tr w:rsidR="00DB1852" w:rsidRPr="00803A59" w14:paraId="277347EC" w14:textId="77777777">
        <w:trPr>
          <w:jc w:val="center"/>
        </w:trPr>
        <w:tc>
          <w:tcPr>
            <w:tcW w:w="2518" w:type="dxa"/>
          </w:tcPr>
          <w:p w14:paraId="796752C9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0BDFE57B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науковий ступінь, вчене звання, посада наукового/науково-педагогічного працівника;</w:t>
            </w:r>
          </w:p>
        </w:tc>
      </w:tr>
      <w:tr w:rsidR="00DB1852" w:rsidRPr="00803A59" w14:paraId="3C79E4FD" w14:textId="77777777">
        <w:trPr>
          <w:jc w:val="center"/>
        </w:trPr>
        <w:tc>
          <w:tcPr>
            <w:tcW w:w="2518" w:type="dxa"/>
          </w:tcPr>
          <w:p w14:paraId="0C9AF0F8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2F1B1178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посада представника бізнесу/роботодавця, назва установи;</w:t>
            </w:r>
          </w:p>
        </w:tc>
      </w:tr>
      <w:tr w:rsidR="00DB1852" w:rsidRPr="00803A59" w14:paraId="7BCBE014" w14:textId="77777777">
        <w:trPr>
          <w:jc w:val="center"/>
        </w:trPr>
        <w:tc>
          <w:tcPr>
            <w:tcW w:w="2518" w:type="dxa"/>
          </w:tcPr>
          <w:p w14:paraId="2B5280D3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1724DA00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посада представника бізнесу/роботодавця, назва установи;</w:t>
            </w:r>
          </w:p>
        </w:tc>
      </w:tr>
      <w:tr w:rsidR="00DB1852" w:rsidRPr="00803A59" w14:paraId="7A8D381F" w14:textId="77777777">
        <w:trPr>
          <w:jc w:val="center"/>
        </w:trPr>
        <w:tc>
          <w:tcPr>
            <w:tcW w:w="2518" w:type="dxa"/>
          </w:tcPr>
          <w:p w14:paraId="5760544D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258F03B0" w14:textId="645C6A9C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 xml:space="preserve">– </w:t>
            </w: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здобувач вищої освіти</w:t>
            </w:r>
            <w:r w:rsidR="009A75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(аспірант)</w:t>
            </w: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група/курс.</w:t>
            </w:r>
          </w:p>
        </w:tc>
      </w:tr>
      <w:tr w:rsidR="00DB1852" w:rsidRPr="00803A59" w14:paraId="1724F3A8" w14:textId="77777777">
        <w:trPr>
          <w:jc w:val="center"/>
        </w:trPr>
        <w:tc>
          <w:tcPr>
            <w:tcW w:w="2518" w:type="dxa"/>
          </w:tcPr>
          <w:p w14:paraId="16AEFE84" w14:textId="77777777" w:rsidR="00DB1852" w:rsidRPr="00803A59" w:rsidRDefault="00DB185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</w:p>
          <w:p w14:paraId="5266CE2A" w14:textId="77777777" w:rsidR="00DB1852" w:rsidRPr="00803A59" w:rsidRDefault="00DB185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</w:p>
        </w:tc>
        <w:tc>
          <w:tcPr>
            <w:tcW w:w="6803" w:type="dxa"/>
          </w:tcPr>
          <w:p w14:paraId="4D0014A6" w14:textId="77777777" w:rsidR="00DB1852" w:rsidRPr="00803A59" w:rsidRDefault="00DB1852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</w:p>
        </w:tc>
      </w:tr>
      <w:tr w:rsidR="00DB1852" w:rsidRPr="00803A59" w14:paraId="599A803B" w14:textId="77777777">
        <w:trPr>
          <w:jc w:val="center"/>
        </w:trPr>
        <w:tc>
          <w:tcPr>
            <w:tcW w:w="9321" w:type="dxa"/>
            <w:gridSpan w:val="2"/>
          </w:tcPr>
          <w:p w14:paraId="7FA43537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Зовнішні рецензенти:</w:t>
            </w:r>
          </w:p>
        </w:tc>
      </w:tr>
      <w:tr w:rsidR="00DB1852" w:rsidRPr="00803A59" w14:paraId="6DBE3C3F" w14:textId="77777777">
        <w:trPr>
          <w:jc w:val="center"/>
        </w:trPr>
        <w:tc>
          <w:tcPr>
            <w:tcW w:w="2518" w:type="dxa"/>
          </w:tcPr>
          <w:p w14:paraId="17363E03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16F5C61E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посада зовнішнього рецензента, назва установи;</w:t>
            </w:r>
          </w:p>
        </w:tc>
      </w:tr>
      <w:tr w:rsidR="00DB1852" w:rsidRPr="00803A59" w14:paraId="7E3928A4" w14:textId="77777777">
        <w:trPr>
          <w:jc w:val="center"/>
        </w:trPr>
        <w:tc>
          <w:tcPr>
            <w:tcW w:w="2518" w:type="dxa"/>
          </w:tcPr>
          <w:p w14:paraId="361A2470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23F4B7BA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посада зовнішнього рецензента, назва установи;</w:t>
            </w:r>
          </w:p>
        </w:tc>
      </w:tr>
      <w:tr w:rsidR="00DB1852" w:rsidRPr="00803A59" w14:paraId="16FDF9C4" w14:textId="77777777">
        <w:trPr>
          <w:jc w:val="center"/>
        </w:trPr>
        <w:tc>
          <w:tcPr>
            <w:tcW w:w="2518" w:type="dxa"/>
          </w:tcPr>
          <w:p w14:paraId="71D9261E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bCs/>
                <w:color w:val="EE0000"/>
                <w:sz w:val="28"/>
                <w:szCs w:val="28"/>
                <w:lang w:val="uk-UA"/>
              </w:rPr>
              <w:t>Ім’я ПРІЗВИЩЕ</w:t>
            </w:r>
          </w:p>
        </w:tc>
        <w:tc>
          <w:tcPr>
            <w:tcW w:w="6803" w:type="dxa"/>
          </w:tcPr>
          <w:p w14:paraId="3298478F" w14:textId="77777777" w:rsidR="00DB1852" w:rsidRPr="00803A59" w:rsidRDefault="00A46C51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color w:val="EE0000"/>
                <w:sz w:val="28"/>
                <w:szCs w:val="28"/>
                <w:lang w:val="uk-UA"/>
              </w:rPr>
              <w:t>– посада зовнішнього рецензента, назва установи.</w:t>
            </w:r>
          </w:p>
        </w:tc>
      </w:tr>
    </w:tbl>
    <w:p w14:paraId="28638C40" w14:textId="77777777" w:rsidR="00DB1852" w:rsidRPr="00803A59" w:rsidRDefault="00DB1852">
      <w:pPr>
        <w:pStyle w:val="a8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14:paraId="0E0847FF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BEC5D2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B7EE5F" w14:textId="77777777" w:rsidR="00DB1852" w:rsidRPr="00803A59" w:rsidRDefault="00DB1852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406756" w14:textId="4C1D2345" w:rsidR="00DB1852" w:rsidRPr="00803A59" w:rsidRDefault="00A46C5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Гарант освітньо-</w:t>
      </w:r>
      <w:r w:rsidR="00A6324B">
        <w:rPr>
          <w:rFonts w:ascii="Times New Roman" w:hAnsi="Times New Roman" w:cs="Times New Roman"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програми ______________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Ім’я ПРІЗВИЩЕ</w:t>
      </w:r>
    </w:p>
    <w:p w14:paraId="7FC92A40" w14:textId="77777777" w:rsidR="00DB1852" w:rsidRPr="00803A59" w:rsidRDefault="00DB1852">
      <w:pPr>
        <w:pStyle w:val="a8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66DB8C" w14:textId="77777777" w:rsidR="00DB1852" w:rsidRPr="00803A59" w:rsidRDefault="00DB1852">
      <w:pPr>
        <w:pStyle w:val="a8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018543" w14:textId="77777777" w:rsidR="00DB1852" w:rsidRPr="00803A59" w:rsidRDefault="00DB1852">
      <w:pPr>
        <w:pStyle w:val="a8"/>
        <w:spacing w:after="0" w:line="240" w:lineRule="auto"/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6261C2" w14:textId="77777777" w:rsidR="00DB1852" w:rsidRPr="00803A59" w:rsidRDefault="00A46C5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164D4A96" w14:textId="442D57DE" w:rsidR="00DB1852" w:rsidRPr="00803A59" w:rsidRDefault="00A46C51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Проєкт освітньо-</w:t>
      </w:r>
      <w:r w:rsidR="00A6324B">
        <w:rPr>
          <w:rFonts w:ascii="Times New Roman" w:hAnsi="Times New Roman" w:cs="Times New Roman"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програми обговорен</w:t>
      </w:r>
      <w:r w:rsidR="00246167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та схвален</w:t>
      </w:r>
      <w:r w:rsidR="00246167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на засіданні Вченої ради навчально-наукового інституту </w:t>
      </w:r>
      <w:r w:rsidRPr="00803A59">
        <w:rPr>
          <w:rFonts w:ascii="Times New Roman" w:hAnsi="Times New Roman" w:cs="Times New Roman"/>
          <w:color w:val="EE0000"/>
          <w:sz w:val="28"/>
          <w:szCs w:val="28"/>
          <w:lang w:val="uk-UA"/>
        </w:rPr>
        <w:t>назва навчально-наукового інституту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E3320AE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7971EC" w14:textId="77777777" w:rsidR="00DB1852" w:rsidRPr="00803A59" w:rsidRDefault="00A46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Протокол від «____» ______________ 202_ р. № _____</w:t>
      </w:r>
    </w:p>
    <w:p w14:paraId="20146C36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8828A9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8CBB73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60025BD" w14:textId="77777777" w:rsidR="00DB1852" w:rsidRPr="00803A59" w:rsidRDefault="00A46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Голова Вченої ради </w:t>
      </w:r>
      <w:r w:rsidRPr="00803A59">
        <w:rPr>
          <w:rFonts w:ascii="Times New Roman" w:hAnsi="Times New Roman" w:cs="Times New Roman"/>
          <w:color w:val="EE0000"/>
          <w:sz w:val="28"/>
          <w:szCs w:val="28"/>
          <w:lang w:val="uk-UA"/>
        </w:rPr>
        <w:t>абревіатура ННІ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______________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Ім’я ПРІЗВИЩЕ</w:t>
      </w:r>
    </w:p>
    <w:p w14:paraId="4EB479E8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CB5A699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C53C4F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A77EF0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BD87AB" w14:textId="77777777" w:rsidR="00DB1852" w:rsidRPr="00803A59" w:rsidRDefault="00A46C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ЗАТВЕРДЖЕНО ТА НАДАНО ЧИННОСТІ</w:t>
      </w:r>
    </w:p>
    <w:p w14:paraId="720A73B9" w14:textId="77777777" w:rsidR="00DB1852" w:rsidRPr="00803A59" w:rsidRDefault="00DB18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0680C9" w14:textId="77777777" w:rsidR="00DB1852" w:rsidRPr="00803A59" w:rsidRDefault="00A46C51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Наказом ректора Національного університету «Львівська політехніка»</w:t>
      </w:r>
    </w:p>
    <w:p w14:paraId="12876D2C" w14:textId="77777777" w:rsidR="00DB1852" w:rsidRPr="00803A59" w:rsidRDefault="00A46C51">
      <w:pPr>
        <w:pStyle w:val="a8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від «____» _______________ 202_ р. № _____. </w:t>
      </w:r>
    </w:p>
    <w:p w14:paraId="7073F5C4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2BA856AB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74119856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620E209D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53060D29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2A33CDD7" w14:textId="77777777" w:rsidR="00DB1852" w:rsidRPr="00803A59" w:rsidRDefault="00DB1852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206C72D2" w14:textId="144BB7D3" w:rsidR="00DB1852" w:rsidRPr="00803A59" w:rsidRDefault="00680B48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Дана</w:t>
      </w:r>
      <w:r w:rsidR="00A46C51"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освітньо-</w:t>
      </w:r>
      <w:r w:rsidR="00A6324B">
        <w:rPr>
          <w:rFonts w:ascii="Times New Roman" w:hAnsi="Times New Roman" w:cs="Times New Roman"/>
          <w:sz w:val="28"/>
          <w:szCs w:val="28"/>
          <w:lang w:val="uk-UA"/>
        </w:rPr>
        <w:t>наукова</w:t>
      </w:r>
      <w:r w:rsidR="00A46C51"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програма не може бути повністю або частково відтворена, тиражована та розповсюджена без дозволу Національного університету «Львівська політехніка».</w:t>
      </w:r>
      <w:r w:rsidR="00A46C51" w:rsidRPr="00803A59">
        <w:rPr>
          <w:lang w:val="uk-UA"/>
        </w:rPr>
        <w:br w:type="page"/>
      </w:r>
    </w:p>
    <w:p w14:paraId="7B7DA13A" w14:textId="77777777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1. ПРОФІЛЬ</w:t>
      </w:r>
    </w:p>
    <w:p w14:paraId="1D9F1E17" w14:textId="1F7EAAEF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</w:t>
      </w:r>
      <w:r w:rsidR="00A6324B"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7C52211C" w14:textId="77777777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tbl>
      <w:tblPr>
        <w:tblStyle w:val="-1"/>
        <w:tblW w:w="10080" w:type="dxa"/>
        <w:jc w:val="right"/>
        <w:tblLayout w:type="fixed"/>
        <w:tblLook w:val="04A0" w:firstRow="1" w:lastRow="0" w:firstColumn="1" w:lastColumn="0" w:noHBand="0" w:noVBand="1"/>
      </w:tblPr>
      <w:tblGrid>
        <w:gridCol w:w="4252"/>
        <w:gridCol w:w="5828"/>
      </w:tblGrid>
      <w:tr w:rsidR="00DB1852" w:rsidRPr="00803A59" w14:paraId="58049136" w14:textId="77777777" w:rsidTr="00AA5E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12" w:space="0" w:color="666666"/>
              <w:right w:val="double" w:sz="4" w:space="0" w:color="000000"/>
            </w:tcBorders>
            <w:shd w:val="clear" w:color="auto" w:fill="DBE5F1" w:themeFill="accent1" w:themeFillTint="33"/>
          </w:tcPr>
          <w:p w14:paraId="75CD1752" w14:textId="77777777" w:rsidR="00DB1852" w:rsidRPr="00803A59" w:rsidRDefault="00A4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Загальні відомості</w:t>
            </w:r>
          </w:p>
        </w:tc>
      </w:tr>
      <w:tr w:rsidR="00DB1852" w:rsidRPr="00803A59" w14:paraId="1C1898ED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43982A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Повна назва закладу вищої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6314B0A" w14:textId="77777777" w:rsidR="00DB1852" w:rsidRPr="00803A59" w:rsidRDefault="00A46C5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Національний університет «Львівська політехніка»</w:t>
            </w:r>
          </w:p>
        </w:tc>
      </w:tr>
      <w:tr w:rsidR="00DB1852" w:rsidRPr="00803A59" w14:paraId="054B9F42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AF6ADA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навчально-наукового(их) інституту(ів), відповідального(их) за реалізацію освітньої програми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2A31439" w14:textId="77777777" w:rsidR="00DB1852" w:rsidRPr="00803A59" w:rsidRDefault="00DB185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6EC20D30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1296491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Рівень вищої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C03F45A" w14:textId="10E7E202" w:rsidR="00DB1852" w:rsidRPr="00803A59" w:rsidRDefault="005855B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Третій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(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освітньо-науковий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</w:tr>
      <w:tr w:rsidR="00DB1852" w:rsidRPr="00803A59" w14:paraId="2BDA0AA3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80EB3E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Ступінь вищої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DCD664A" w14:textId="0E773423" w:rsidR="00DB1852" w:rsidRPr="00803A59" w:rsidRDefault="005855B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Доктор філософії</w:t>
            </w:r>
          </w:p>
        </w:tc>
      </w:tr>
      <w:tr w:rsidR="00DB1852" w:rsidRPr="00803A59" w14:paraId="2B508D74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D6DC50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галузі знань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BCEE5BE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471390DF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4F7667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спеціальності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F7E3067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7A048C98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A9905B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освітньої програми українською мовою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813C8A1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5DF2C70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92A7B2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освітньої програми англійською мовою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4381088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324D75A8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B8A844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Назва спеціалізації (предметної спеціальності)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01C21E7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061D5D2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A78698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Тип освітньої програми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5E369E3" w14:textId="466CF3FF" w:rsidR="00DB1852" w:rsidRPr="00803A59" w:rsidRDefault="00A46C5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Освітньо-</w:t>
            </w:r>
            <w:r w:rsidR="005855B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наукова</w:t>
            </w:r>
          </w:p>
        </w:tc>
      </w:tr>
      <w:tr w:rsidR="00DB1852" w:rsidRPr="00803A59" w14:paraId="0A04110C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54C782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Вступ на освітню програму здійснюється на основі ступеня (рівня)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376A77C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31671D1C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0EBA65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Термін навчання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511A802" w14:textId="053479D3" w:rsidR="00DB1852" w:rsidRPr="00803A59" w:rsidRDefault="005855B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роки</w:t>
            </w:r>
          </w:p>
        </w:tc>
      </w:tr>
      <w:tr w:rsidR="00DB1852" w:rsidRPr="00803A59" w14:paraId="16A06D31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D4807B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Форми здобуття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251C933" w14:textId="77777777" w:rsidR="00DB1852" w:rsidRPr="00803A59" w:rsidRDefault="00A46C5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Очна денна / заочна</w:t>
            </w:r>
          </w:p>
        </w:tc>
      </w:tr>
      <w:tr w:rsidR="00DB1852" w:rsidRPr="00803A59" w14:paraId="0FA0F8B8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89A51B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Освітня кваліфікація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28FBF0B" w14:textId="23809467" w:rsidR="00DB1852" w:rsidRPr="00803A59" w:rsidRDefault="005855B4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>Доктор філософії</w:t>
            </w:r>
            <w:r w:rsidRPr="00803A59">
              <w:rPr>
                <w:rFonts w:ascii="Times New Roman" w:hAnsi="Times New Roman" w:cs="Times New Roman"/>
                <w:bCs/>
                <w:sz w:val="26"/>
                <w:szCs w:val="26"/>
                <w:lang w:val="uk-UA"/>
              </w:rPr>
              <w:t xml:space="preserve"> з </w:t>
            </w:r>
            <w:r w:rsidRPr="00803A59">
              <w:rPr>
                <w:rFonts w:ascii="Times New Roman" w:hAnsi="Times New Roman" w:cs="Times New Roman"/>
                <w:bCs/>
                <w:color w:val="EE0000"/>
                <w:sz w:val="26"/>
                <w:szCs w:val="26"/>
                <w:lang w:val="uk-UA"/>
              </w:rPr>
              <w:t>назва спеціальності</w:t>
            </w:r>
          </w:p>
        </w:tc>
      </w:tr>
      <w:tr w:rsidR="00DB1852" w:rsidRPr="00803A59" w14:paraId="5B2327A8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18D0AA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Мова(и) викладання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D09C6F9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43984ECD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B532C4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Наявність акредитації (номер та строк дії сертифіката)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8698822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BB0A7BC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13EF21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Мета освітньої програми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8C9AAF8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0157F301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1FC79E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Опис предметної області спеціальності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539B698" w14:textId="77777777" w:rsidR="00DB1852" w:rsidRPr="00803A59" w:rsidRDefault="00A46C5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Об’єкт(и) вивчення та/або діяльності:</w:t>
            </w:r>
          </w:p>
          <w:p w14:paraId="621E8F8D" w14:textId="77777777" w:rsidR="00DB1852" w:rsidRPr="00803A59" w:rsidRDefault="00A46C5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Цілі навчання для здобувача вищої освіти: </w:t>
            </w:r>
          </w:p>
          <w:p w14:paraId="4976061D" w14:textId="77777777" w:rsidR="00DB1852" w:rsidRPr="00803A59" w:rsidRDefault="00A46C5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Теоретичний зміст предметної області:</w:t>
            </w:r>
          </w:p>
          <w:p w14:paraId="4FD563F8" w14:textId="77777777" w:rsidR="00DB1852" w:rsidRPr="00803A59" w:rsidRDefault="00A46C5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Методи, методики та технології: </w:t>
            </w:r>
          </w:p>
          <w:p w14:paraId="48690E57" w14:textId="77777777" w:rsidR="00DB1852" w:rsidRPr="00803A59" w:rsidRDefault="00A46C5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Інструменти та обладнання:</w:t>
            </w:r>
          </w:p>
        </w:tc>
      </w:tr>
      <w:tr w:rsidR="00DB1852" w:rsidRPr="00803A59" w14:paraId="6D1944E3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122736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Особливості освітньої програми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176FECA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199EDE1A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74B52E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Обсяг освітньої програми (у кредитах ЄКТС)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1579FEC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11A627AF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BB5C37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Обсяг освітніх компонентів (у кредитах ЄКТС), спрямованих на формування компетентностей, визначених Стандартом вищої освіти за відповідною спеціальністю та рівнем вищої освіти (за наявності)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4CDAE57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242CBB3F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4D2397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Обсяг (у кредитах ЄКТС), що відводиться на дисципліни за вибором здобувачів вищої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05B287A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0BBF04A3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181B14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Практикоорієнтованість освітньої програми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ED3BB23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30391978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21894D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Академічні права випускників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39D2FA2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C3ADF16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92CC3D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Працевлаштування випускників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2FB20A1E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1BC5529E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598D460D" w14:textId="77777777" w:rsidR="00DB1852" w:rsidRPr="00803A59" w:rsidRDefault="00A4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Викладання та оцінювання</w:t>
            </w:r>
          </w:p>
        </w:tc>
      </w:tr>
      <w:tr w:rsidR="00DB1852" w:rsidRPr="00803A59" w14:paraId="1E2871A7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FF2E78" w14:textId="45D64EB1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Методи викла</w:t>
            </w:r>
            <w:r w:rsidR="000D55B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да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ння та навчання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7A69ED8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2A18524C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9CDB74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Форми та методи оцінювання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C9BA510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37D6C3E7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0219EE47" w14:textId="77777777" w:rsidR="00DB1852" w:rsidRPr="00803A59" w:rsidRDefault="00A4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Перелік компетентностей випускника</w:t>
            </w:r>
          </w:p>
        </w:tc>
      </w:tr>
      <w:tr w:rsidR="00DB1852" w:rsidRPr="00803A59" w14:paraId="10CB74E7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2651E8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Інтегральна компетентність (ІНТ)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A210BB8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212E96F6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507A56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Загальні компетентності (ЗК)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2722CD3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0E58793A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621C09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Спеціальні компетентності (СК)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5DA2F61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07285296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2F6981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Спеціальні компетентності освітньої програми (СКОП)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CEF65FB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429C1361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749C3F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Набуття здобувачами вищої освіти навичок і компетентностей, спрямованих на досягнення глобальних цілей сталого розвитку до 2030 року, проголошених резолюцією Генеральної Асамблеї Організації Об’єднаних Націй від 25 вересня 2015 року № 70/1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B9AF45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3AB956BF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78A05A69" w14:textId="77777777" w:rsidR="00DB1852" w:rsidRPr="00803A59" w:rsidRDefault="00A4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 Програмні результати навчання</w:t>
            </w:r>
          </w:p>
        </w:tc>
      </w:tr>
      <w:tr w:rsidR="00DB1852" w:rsidRPr="00803A59" w14:paraId="6A763B9D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41A6BD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Програмні результати навчання (ПРН)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8A69A32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042075" w:rsidRPr="00803A59" w14:paraId="557EA75E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D67337" w14:textId="36C12CF4" w:rsidR="00042075" w:rsidRPr="00803A59" w:rsidRDefault="000420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Програмні результати навчання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освітньої програми 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(ПРН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ОП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6A0ED141" w14:textId="77777777" w:rsidR="00042075" w:rsidRPr="00803A59" w:rsidRDefault="00042075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196B3F2E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38F43E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Комунікація (КОМ)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7FEEA31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1B19D07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639855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Автономія і відповідальність (АіВ)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1D7DFCE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6A838A6D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25E2026B" w14:textId="77777777" w:rsidR="00DB1852" w:rsidRPr="00803A59" w:rsidRDefault="00A4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 Освітнє середовище та матеріальні ресурси</w:t>
            </w:r>
          </w:p>
        </w:tc>
      </w:tr>
      <w:tr w:rsidR="00DB1852" w:rsidRPr="00803A59" w14:paraId="4A7309AE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626358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Основні характеристики кадрового забезпечення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008A0874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267FDC8C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473340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Основні характеристики матеріально-технічного забезпечення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885F7CA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6861BCFF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3CAA5F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Основні характеристики інформаційного та навчально-методичного забезпечення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3C60CB3D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761AF1DF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80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089C7AAD" w14:textId="77777777" w:rsidR="00DB1852" w:rsidRPr="00803A59" w:rsidRDefault="00A4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 Академічна мобільність</w:t>
            </w:r>
          </w:p>
        </w:tc>
      </w:tr>
      <w:tr w:rsidR="00DB1852" w:rsidRPr="00803A59" w14:paraId="3CA3EE02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BDEC9B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Національна та міжнародна кредитна мобільність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4B2A9BB3" w14:textId="77777777" w:rsidR="00DB1852" w:rsidRPr="00803A59" w:rsidRDefault="00A46C5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На основі двосторонніх договорів між Національним університетом «Львівська 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політехніка» і закладами вищої освіти України та зарубіжних країн-партнерів.</w:t>
            </w:r>
          </w:p>
        </w:tc>
      </w:tr>
      <w:tr w:rsidR="00DB1852" w:rsidRPr="00803A59" w14:paraId="7E6B9DEE" w14:textId="77777777" w:rsidTr="00AA5E99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EE943F" w14:textId="77777777" w:rsidR="00DB1852" w:rsidRPr="00803A59" w:rsidRDefault="00A46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Навчання іноземних здобувачів вищої освіти</w:t>
            </w:r>
          </w:p>
        </w:tc>
        <w:tc>
          <w:tcPr>
            <w:tcW w:w="5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6BA26B5" w14:textId="77777777" w:rsidR="00DB1852" w:rsidRPr="00803A59" w:rsidRDefault="00A46C5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Можливе, після вивчення курсу української мови.</w:t>
            </w:r>
          </w:p>
        </w:tc>
      </w:tr>
    </w:tbl>
    <w:p w14:paraId="0196ABCD" w14:textId="77777777" w:rsidR="00DB1852" w:rsidRPr="00803A59" w:rsidRDefault="00DB18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C49802A" w14:textId="77777777" w:rsidR="00DB1852" w:rsidRPr="00803A59" w:rsidRDefault="00A46C5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7AC67092" w14:textId="77777777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2. РОЗПОДІЛ ЗМІСТУ</w:t>
      </w:r>
    </w:p>
    <w:p w14:paraId="29D987EA" w14:textId="588F251D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</w:t>
      </w:r>
      <w:r w:rsidR="00B246EA"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193FE969" w14:textId="77777777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43EA2CF9" w14:textId="77777777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за групами освітніх компонент та циклами підготовки</w:t>
      </w:r>
    </w:p>
    <w:tbl>
      <w:tblPr>
        <w:tblStyle w:val="-1"/>
        <w:tblW w:w="10093" w:type="dxa"/>
        <w:jc w:val="right"/>
        <w:tblLayout w:type="fixed"/>
        <w:tblLook w:val="04A0" w:firstRow="1" w:lastRow="0" w:firstColumn="1" w:lastColumn="0" w:noHBand="0" w:noVBand="1"/>
      </w:tblPr>
      <w:tblGrid>
        <w:gridCol w:w="882"/>
        <w:gridCol w:w="3102"/>
        <w:gridCol w:w="2324"/>
        <w:gridCol w:w="2101"/>
        <w:gridCol w:w="1684"/>
      </w:tblGrid>
      <w:tr w:rsidR="00DB1852" w:rsidRPr="00803A59" w14:paraId="764C8880" w14:textId="77777777" w:rsidTr="00DB18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9CC1F68" w14:textId="77777777" w:rsidR="00DB1852" w:rsidRPr="00803A59" w:rsidRDefault="00A4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102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6DD8F2D" w14:textId="77777777" w:rsidR="00DB1852" w:rsidRPr="00803A59" w:rsidRDefault="00A46C5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Цикл підготовки</w:t>
            </w:r>
          </w:p>
        </w:tc>
        <w:tc>
          <w:tcPr>
            <w:tcW w:w="610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  <w:vAlign w:val="center"/>
          </w:tcPr>
          <w:p w14:paraId="2CCAAC9B" w14:textId="77777777" w:rsidR="00DB1852" w:rsidRPr="00803A59" w:rsidRDefault="00A46C5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Обсяг навчального навантаження здобувача вищої освіти </w:t>
            </w: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lang w:val="uk-UA"/>
              </w:rPr>
              <w:t>(кредити / %)</w:t>
            </w:r>
          </w:p>
        </w:tc>
      </w:tr>
      <w:tr w:rsidR="00DB1852" w:rsidRPr="00803A59" w14:paraId="1331BC68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1DA0AA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97D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33C7BC" w14:textId="77777777" w:rsidR="00DB1852" w:rsidRPr="00803A59" w:rsidRDefault="00A46C5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Обов’язкові освітні компоненти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57F5" w14:textId="77777777" w:rsidR="00DB1852" w:rsidRPr="00803A59" w:rsidRDefault="00A46C5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Вибіркові освітні компоненти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175119E" w14:textId="77777777" w:rsidR="00DB1852" w:rsidRPr="00803A59" w:rsidRDefault="00A46C5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Всього за весь термін навчання</w:t>
            </w:r>
          </w:p>
        </w:tc>
      </w:tr>
      <w:tr w:rsidR="00DB1852" w:rsidRPr="00803A59" w14:paraId="1C3EA385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15ABBC" w14:textId="77777777" w:rsidR="00DB1852" w:rsidRPr="00803A59" w:rsidRDefault="00A4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2FDA" w14:textId="77777777" w:rsidR="00DB1852" w:rsidRPr="00803A59" w:rsidRDefault="00A46C5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Цикл загальної підготовки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BA8F0B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E7275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149EE0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7BAFD02C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13F8A3" w14:textId="77777777" w:rsidR="00DB1852" w:rsidRPr="00803A59" w:rsidRDefault="00A4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</w:t>
            </w:r>
          </w:p>
        </w:tc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65E74" w14:textId="77777777" w:rsidR="00DB1852" w:rsidRPr="00803A59" w:rsidRDefault="00A46C5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Цикл професійної підготовки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D26ECB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35B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EA7853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69499218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4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22D225CB" w14:textId="77777777" w:rsidR="00DB1852" w:rsidRPr="00803A59" w:rsidRDefault="00A4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весь термін навчання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008F52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7872DE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17F9E818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4E9D3D31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1416AE7" w14:textId="77777777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3. ПЕРЕЛІК ОСВІТНІХ КОМПОНЕНТ</w:t>
      </w:r>
    </w:p>
    <w:p w14:paraId="45AEDB30" w14:textId="4CE600A5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</w:t>
      </w:r>
      <w:r w:rsidR="00B246EA"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601B8DEA" w14:textId="77777777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tbl>
      <w:tblPr>
        <w:tblStyle w:val="-1"/>
        <w:tblW w:w="10145" w:type="dxa"/>
        <w:jc w:val="right"/>
        <w:tblLayout w:type="fixed"/>
        <w:tblLook w:val="04A0" w:firstRow="1" w:lastRow="0" w:firstColumn="1" w:lastColumn="0" w:noHBand="0" w:noVBand="1"/>
      </w:tblPr>
      <w:tblGrid>
        <w:gridCol w:w="1261"/>
        <w:gridCol w:w="5521"/>
        <w:gridCol w:w="1451"/>
        <w:gridCol w:w="1912"/>
      </w:tblGrid>
      <w:tr w:rsidR="00DB1852" w:rsidRPr="00803A59" w14:paraId="277FEC88" w14:textId="77777777" w:rsidTr="00452E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7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double" w:sz="4" w:space="0" w:color="000000"/>
              <w:left w:val="doub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C202845" w14:textId="77777777" w:rsidR="00DB1852" w:rsidRPr="00803A59" w:rsidRDefault="00A4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Шифр ОК</w:t>
            </w:r>
          </w:p>
        </w:tc>
        <w:tc>
          <w:tcPr>
            <w:tcW w:w="5521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8B5A5E0" w14:textId="77777777" w:rsidR="00DB1852" w:rsidRPr="00803A59" w:rsidRDefault="00A46C5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ОСВІТНЬОГО КОМПОНЕНТА</w:t>
            </w:r>
          </w:p>
          <w:p w14:paraId="0BA94ECE" w14:textId="2085A61A" w:rsidR="00DB1852" w:rsidRPr="00803A59" w:rsidRDefault="00A46C5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lang w:val="uk-UA"/>
              </w:rPr>
              <w:t>(навчальна дисципліна, курсова робота (проєкт), практика, підсумков</w:t>
            </w:r>
            <w:r w:rsidR="00642A09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lang w:val="uk-UA"/>
              </w:rPr>
              <w:t>а</w:t>
            </w: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sz w:val="26"/>
                <w:szCs w:val="26"/>
                <w:lang w:val="uk-UA"/>
              </w:rPr>
              <w:t xml:space="preserve"> атестація)</w:t>
            </w:r>
          </w:p>
        </w:tc>
        <w:tc>
          <w:tcPr>
            <w:tcW w:w="1451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940F2CC" w14:textId="77777777" w:rsidR="00DB1852" w:rsidRPr="00803A59" w:rsidRDefault="00A46C5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кредитів ЄКТС</w:t>
            </w:r>
          </w:p>
        </w:tc>
        <w:tc>
          <w:tcPr>
            <w:tcW w:w="1912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double" w:sz="4" w:space="0" w:color="000000"/>
            </w:tcBorders>
            <w:shd w:val="clear" w:color="auto" w:fill="DBE5F1" w:themeFill="accent1" w:themeFillTint="33"/>
            <w:vAlign w:val="center"/>
          </w:tcPr>
          <w:p w14:paraId="4BAF84A1" w14:textId="77777777" w:rsidR="00DB1852" w:rsidRPr="00803A59" w:rsidRDefault="00A46C5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підсумкового контролю</w:t>
            </w:r>
          </w:p>
        </w:tc>
      </w:tr>
      <w:tr w:rsidR="00DB1852" w:rsidRPr="00803A59" w14:paraId="57996CE8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A1E14A" w14:textId="77777777" w:rsidR="00DB1852" w:rsidRPr="00803A59" w:rsidRDefault="00A46C51">
            <w:pPr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uk-UA"/>
              </w:rPr>
            </w:pPr>
            <w:r w:rsidRPr="00803A59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C373" w14:textId="77777777" w:rsidR="00DB1852" w:rsidRPr="00803A59" w:rsidRDefault="00A46C5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F2FE74" w14:textId="77777777" w:rsidR="00DB1852" w:rsidRPr="00803A59" w:rsidRDefault="00A46C5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185C4B" w14:textId="77777777" w:rsidR="00DB1852" w:rsidRPr="00803A59" w:rsidRDefault="00A46C5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803A5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4</w:t>
            </w:r>
          </w:p>
        </w:tc>
      </w:tr>
      <w:tr w:rsidR="00DB1852" w:rsidRPr="00803A59" w14:paraId="2D234783" w14:textId="77777777" w:rsidTr="00782CB3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33F3DAF2" w14:textId="3F9FBBF2" w:rsidR="00DB1852" w:rsidRPr="00803A59" w:rsidRDefault="00A46C51">
            <w:pPr>
              <w:pStyle w:val="af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Обов’язкові освітні компоненти</w:t>
            </w:r>
            <w:r w:rsidR="00782C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освітньої складової</w:t>
            </w:r>
          </w:p>
        </w:tc>
      </w:tr>
      <w:tr w:rsidR="00DB1852" w:rsidRPr="00803A59" w14:paraId="3C2D2870" w14:textId="77777777" w:rsidTr="00782CB3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D7B3F03" w14:textId="0356552B" w:rsidR="00DB1852" w:rsidRPr="00803A59" w:rsidRDefault="00A4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1.1. Цикл </w:t>
            </w:r>
            <w:r w:rsidR="00782C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освітніх компонент, що формують загальнонаукові компетентності та універсальні навички дослідника</w:t>
            </w:r>
          </w:p>
        </w:tc>
      </w:tr>
      <w:tr w:rsidR="00DB1852" w:rsidRPr="00803A59" w14:paraId="7C35F9B1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B751C11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87A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DBC6F9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D6D111B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3A38690B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B9070B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001B1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E5DD531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C8963C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79A6A1AC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229E65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34289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BC644E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60B257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782CB3" w:rsidRPr="00803A59" w14:paraId="688FB543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7B9309" w14:textId="77777777" w:rsidR="00782CB3" w:rsidRPr="00803A59" w:rsidRDefault="00782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4B8E7" w14:textId="77777777" w:rsidR="00782CB3" w:rsidRPr="00803A59" w:rsidRDefault="00782C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F660D7" w14:textId="77777777" w:rsidR="00782CB3" w:rsidRPr="00803A59" w:rsidRDefault="00782C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EDF9A9" w14:textId="77777777" w:rsidR="00782CB3" w:rsidRPr="00803A59" w:rsidRDefault="00782C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782CB3" w:rsidRPr="00803A59" w14:paraId="30867C8D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FF0DF2D" w14:textId="77777777" w:rsidR="00782CB3" w:rsidRPr="00803A59" w:rsidRDefault="00782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895C" w14:textId="77777777" w:rsidR="00782CB3" w:rsidRPr="00803A59" w:rsidRDefault="00782C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D83C5A" w14:textId="77777777" w:rsidR="00782CB3" w:rsidRPr="00803A59" w:rsidRDefault="00782C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902FCC" w14:textId="77777777" w:rsidR="00782CB3" w:rsidRPr="00803A59" w:rsidRDefault="00782C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782CB3" w:rsidRPr="00803A59" w14:paraId="6D9C2813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00B6413" w14:textId="77777777" w:rsidR="00782CB3" w:rsidRPr="00803A59" w:rsidRDefault="00782C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10A3" w14:textId="212D29E5" w:rsidR="00782CB3" w:rsidRPr="00782CB3" w:rsidRDefault="00782CB3" w:rsidP="00782CB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82C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Педагогічна практика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89E7A1" w14:textId="5CAD0A42" w:rsidR="00782CB3" w:rsidRPr="00782CB3" w:rsidRDefault="00782C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82CB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87B79F" w14:textId="68078CC3" w:rsidR="00782CB3" w:rsidRPr="00803A59" w:rsidRDefault="00782CB3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  <w:t>залік</w:t>
            </w:r>
          </w:p>
        </w:tc>
      </w:tr>
      <w:tr w:rsidR="00DB1852" w:rsidRPr="00803A59" w14:paraId="0919CC67" w14:textId="77777777" w:rsidTr="00782CB3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953D2C" w14:textId="77777777" w:rsidR="00DB1852" w:rsidRPr="00803A59" w:rsidRDefault="00A46C51">
            <w:pPr>
              <w:spacing w:after="0" w:line="240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1.1.: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5873DC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C61A59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04202216" w14:textId="77777777" w:rsidTr="00782CB3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3DC33048" w14:textId="79E6F07A" w:rsidR="00DB1852" w:rsidRPr="00803A59" w:rsidRDefault="00A4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1.2. Цикл </w:t>
            </w:r>
            <w:r w:rsidR="00DF726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освітніх компонент, що формують фахові компетентності</w:t>
            </w:r>
          </w:p>
        </w:tc>
      </w:tr>
      <w:tr w:rsidR="00DB1852" w:rsidRPr="00803A59" w14:paraId="6487041A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7BE0839" w14:textId="43DDC34F" w:rsidR="00DB1852" w:rsidRPr="00803A59" w:rsidRDefault="0045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ОК2.1.*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2CC6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189F5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A6A14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6DA97BDC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B55751" w14:textId="2D9A9913" w:rsidR="00DB1852" w:rsidRPr="00803A59" w:rsidRDefault="00452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ОК2.2.*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38EF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F0CA68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9203D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55B1DB2A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018855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DD7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5763F0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6A1BBE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6C5D5028" w14:textId="77777777" w:rsidTr="00782CB3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EE835FB" w14:textId="77777777" w:rsidR="00DB1852" w:rsidRPr="00803A59" w:rsidRDefault="00A46C5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1.2.: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D6B8E8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2471780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259FDF0C" w14:textId="77777777" w:rsidTr="00782CB3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D8F362" w14:textId="358A1CD6" w:rsidR="00DB1852" w:rsidRPr="00803A59" w:rsidRDefault="00A46C51">
            <w:pPr>
              <w:spacing w:after="0" w:line="240" w:lineRule="auto"/>
              <w:jc w:val="right"/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обов’язкові освітні компоненти: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FDE352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06B023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0A5CF2F1" w14:textId="77777777" w:rsidTr="00782CB3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013C88E9" w14:textId="294588CC" w:rsidR="00DB1852" w:rsidRPr="00803A59" w:rsidRDefault="00A46C51">
            <w:pPr>
              <w:pStyle w:val="af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Вибіркові освітні компоненти</w:t>
            </w:r>
            <w:r w:rsidR="007E65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освітньої складової</w:t>
            </w:r>
          </w:p>
        </w:tc>
      </w:tr>
      <w:tr w:rsidR="00DB1852" w:rsidRPr="00803A59" w14:paraId="0C1A65B5" w14:textId="77777777" w:rsidTr="00782CB3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2AE0C60B" w14:textId="63A6FFEF" w:rsidR="00DB1852" w:rsidRPr="00803A59" w:rsidRDefault="00A4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2.1. </w:t>
            </w:r>
            <w:r w:rsidR="00AD4C30"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Цикл </w:t>
            </w:r>
            <w:r w:rsidR="00AD4C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освітніх компонент, що формують загальнонаукові компетентності та універсальні навички дослідника</w:t>
            </w:r>
          </w:p>
        </w:tc>
      </w:tr>
      <w:tr w:rsidR="00DB1852" w:rsidRPr="00803A59" w14:paraId="6E030F9B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BC9A72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E6C3" w14:textId="1D118504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0A92E5" w14:textId="1AE9F966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AB21CA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AD4C30" w:rsidRPr="00803A59" w14:paraId="61CFAF29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8B27BB" w14:textId="77777777" w:rsidR="00AD4C30" w:rsidRPr="00803A59" w:rsidRDefault="00AD4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F246" w14:textId="77777777" w:rsidR="00AD4C30" w:rsidRPr="00803A59" w:rsidRDefault="00AD4C3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7E29E4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19EE17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AD4C30" w:rsidRPr="00803A59" w14:paraId="66C27B25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F5CC2E" w14:textId="77777777" w:rsidR="00AD4C30" w:rsidRPr="00803A59" w:rsidRDefault="00AD4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A1E7" w14:textId="77777777" w:rsidR="00AD4C30" w:rsidRPr="00803A59" w:rsidRDefault="00AD4C3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9E06AB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7294C8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AD4C30" w:rsidRPr="00803A59" w14:paraId="53CD5CC4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4CE4C39" w14:textId="77777777" w:rsidR="00AD4C30" w:rsidRPr="00803A59" w:rsidRDefault="00AD4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F11B5" w14:textId="77777777" w:rsidR="00AD4C30" w:rsidRPr="00803A59" w:rsidRDefault="00AD4C3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670EEA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1B40FC1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AD4C30" w:rsidRPr="00803A59" w14:paraId="533BED2B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D365C4" w14:textId="77777777" w:rsidR="00AD4C30" w:rsidRPr="00803A59" w:rsidRDefault="00AD4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FE80" w14:textId="77777777" w:rsidR="00AD4C30" w:rsidRPr="00803A59" w:rsidRDefault="00AD4C3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77365C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6D5AA9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AD4C30" w:rsidRPr="00803A59" w14:paraId="09329640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892F44" w14:textId="77777777" w:rsidR="00AD4C30" w:rsidRPr="00803A59" w:rsidRDefault="00AD4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0B68" w14:textId="77777777" w:rsidR="00AD4C30" w:rsidRPr="00803A59" w:rsidRDefault="00AD4C3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AD8E78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3F4479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AD4C30" w:rsidRPr="00803A59" w14:paraId="29801394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3601875" w14:textId="77777777" w:rsidR="00AD4C30" w:rsidRPr="00803A59" w:rsidRDefault="00AD4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1BEC" w14:textId="77777777" w:rsidR="00AD4C30" w:rsidRPr="00803A59" w:rsidRDefault="00AD4C3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16D0ED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59E3AD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AD4C30" w:rsidRPr="00803A59" w14:paraId="5B51167A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3D7325A" w14:textId="77777777" w:rsidR="00AD4C30" w:rsidRPr="00803A59" w:rsidRDefault="00AD4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809C" w14:textId="77777777" w:rsidR="00AD4C30" w:rsidRPr="00803A59" w:rsidRDefault="00AD4C3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59B950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3270755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AD4C30" w:rsidRPr="00803A59" w14:paraId="44996FF3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0F70F7" w14:textId="77777777" w:rsidR="00AD4C30" w:rsidRPr="00803A59" w:rsidRDefault="00AD4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DAB51" w14:textId="77777777" w:rsidR="00AD4C30" w:rsidRPr="00803A59" w:rsidRDefault="00AD4C3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52185F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7DB519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AD4C30" w:rsidRPr="00803A59" w14:paraId="18C43116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A7A051" w14:textId="77777777" w:rsidR="00AD4C30" w:rsidRPr="00803A59" w:rsidRDefault="00AD4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408D" w14:textId="77777777" w:rsidR="00AD4C30" w:rsidRPr="00803A59" w:rsidRDefault="00AD4C30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BF6E9D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034D96" w14:textId="77777777" w:rsidR="00AD4C30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4CE5FCD1" w14:textId="77777777" w:rsidTr="00782CB3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7AA9B2" w14:textId="77777777" w:rsidR="00DB1852" w:rsidRPr="00803A59" w:rsidRDefault="00A46C5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2.1.: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CCB2DC" w14:textId="6553A43A" w:rsidR="00DB1852" w:rsidRPr="00803A59" w:rsidRDefault="00AD4C30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F6674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3A05770E" w14:textId="77777777" w:rsidTr="00782CB3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2E20C3D4" w14:textId="006326AB" w:rsidR="00DB1852" w:rsidRPr="00803A59" w:rsidRDefault="00A4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2.2. </w:t>
            </w:r>
            <w:r w:rsidR="00AD4C30"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Цикл </w:t>
            </w:r>
            <w:r w:rsidR="00AD4C3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освітніх компонент, що формують фахові компетентності</w:t>
            </w:r>
            <w:r w:rsidR="00961B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**</w:t>
            </w:r>
          </w:p>
        </w:tc>
      </w:tr>
      <w:tr w:rsidR="00DB1852" w:rsidRPr="00803A59" w14:paraId="2644E909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67CBDB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79AF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BD0257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60FC6A9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4E7B203C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CACB51E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183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87BBEB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41057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1F127855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90899E" w14:textId="77777777" w:rsidR="00DB1852" w:rsidRPr="00803A59" w:rsidRDefault="00DB1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5ADA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36189D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5B1A74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961BF4" w:rsidRPr="00803A59" w14:paraId="70F27177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B035F8" w14:textId="77777777" w:rsidR="00961BF4" w:rsidRPr="00803A59" w:rsidRDefault="00961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2F33" w14:textId="77777777" w:rsidR="00961BF4" w:rsidRPr="00803A59" w:rsidRDefault="00961B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06BC01" w14:textId="77777777" w:rsidR="00961BF4" w:rsidRPr="00803A59" w:rsidRDefault="00961B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672B3B" w14:textId="77777777" w:rsidR="00961BF4" w:rsidRPr="00803A59" w:rsidRDefault="00961B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961BF4" w:rsidRPr="00803A59" w14:paraId="44333B65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9C190F3" w14:textId="77777777" w:rsidR="00961BF4" w:rsidRPr="00803A59" w:rsidRDefault="00961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9264" w14:textId="77777777" w:rsidR="00961BF4" w:rsidRPr="00803A59" w:rsidRDefault="00961B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C16F78C" w14:textId="77777777" w:rsidR="00961BF4" w:rsidRPr="00803A59" w:rsidRDefault="00961B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237B05" w14:textId="77777777" w:rsidR="00961BF4" w:rsidRPr="00803A59" w:rsidRDefault="00961B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961BF4" w:rsidRPr="00803A59" w14:paraId="5298911D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8BFD5E" w14:textId="77777777" w:rsidR="00961BF4" w:rsidRPr="00803A59" w:rsidRDefault="00961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3CD60" w14:textId="77777777" w:rsidR="00961BF4" w:rsidRPr="00803A59" w:rsidRDefault="00961B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6AA7A2" w14:textId="77777777" w:rsidR="00961BF4" w:rsidRPr="00803A59" w:rsidRDefault="00961B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AD9777" w14:textId="77777777" w:rsidR="00961BF4" w:rsidRPr="00803A59" w:rsidRDefault="00961B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961BF4" w:rsidRPr="00803A59" w14:paraId="3F7DCD32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8FE27E" w14:textId="77777777" w:rsidR="00961BF4" w:rsidRPr="00803A59" w:rsidRDefault="00961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C8E1" w14:textId="77777777" w:rsidR="00961BF4" w:rsidRPr="00803A59" w:rsidRDefault="00961B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570FB2" w14:textId="77777777" w:rsidR="00961BF4" w:rsidRPr="00803A59" w:rsidRDefault="00961B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01DCBC" w14:textId="77777777" w:rsidR="00961BF4" w:rsidRPr="00803A59" w:rsidRDefault="00961B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961BF4" w:rsidRPr="00803A59" w14:paraId="0EC3608D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263B0D" w14:textId="77777777" w:rsidR="00961BF4" w:rsidRPr="00803A59" w:rsidRDefault="00961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439C3" w14:textId="77777777" w:rsidR="00961BF4" w:rsidRPr="00803A59" w:rsidRDefault="00961B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18D817" w14:textId="77777777" w:rsidR="00961BF4" w:rsidRPr="00803A59" w:rsidRDefault="00961B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326B38F" w14:textId="77777777" w:rsidR="00961BF4" w:rsidRPr="00803A59" w:rsidRDefault="00961BF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DB1852" w:rsidRPr="00803A59" w14:paraId="3AC0ADBA" w14:textId="77777777" w:rsidTr="00782CB3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066147" w14:textId="77777777" w:rsidR="00DB1852" w:rsidRPr="00803A59" w:rsidRDefault="00A46C5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2.2.: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CEBEFA" w14:textId="1F7EFD2F" w:rsidR="00DB1852" w:rsidRPr="00803A59" w:rsidRDefault="002263C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C816305" w14:textId="77777777" w:rsidR="00DB1852" w:rsidRPr="00803A59" w:rsidRDefault="00DB1852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961BF4" w:rsidRPr="00803A59" w14:paraId="684A02DA" w14:textId="77777777" w:rsidTr="0022724F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45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</w:tcPr>
          <w:p w14:paraId="77252D5B" w14:textId="67398F23" w:rsidR="00961BF4" w:rsidRPr="00803A59" w:rsidRDefault="007D7AB0" w:rsidP="00A022C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2.3. 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Вільний вибір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здобувача вищої освіти (аспіранта)***</w:t>
            </w:r>
          </w:p>
        </w:tc>
      </w:tr>
      <w:tr w:rsidR="00961BF4" w:rsidRPr="00803A59" w14:paraId="7DFA5DF2" w14:textId="77777777" w:rsidTr="00452E15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5C5CB4" w14:textId="77777777" w:rsidR="00961BF4" w:rsidRPr="00803A59" w:rsidRDefault="00961BF4" w:rsidP="00A02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D5ABA" w14:textId="740F909B" w:rsidR="00961BF4" w:rsidRPr="003512C7" w:rsidRDefault="003512C7" w:rsidP="003512C7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3512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Освітня компонента вільного вибору здобувача вищої освіти (аспіранта)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6E7CCB" w14:textId="142B92E8" w:rsidR="00961BF4" w:rsidRPr="00803A59" w:rsidRDefault="003512C7" w:rsidP="00A022C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5B64ED0" w14:textId="77777777" w:rsidR="00961BF4" w:rsidRPr="00803A59" w:rsidRDefault="00961BF4" w:rsidP="00A022C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3512C7" w:rsidRPr="00803A59" w14:paraId="3038E1BD" w14:textId="77777777" w:rsidTr="00782CB3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3DE98F" w14:textId="60F49C32" w:rsidR="003512C7" w:rsidRPr="00803A59" w:rsidRDefault="003512C7" w:rsidP="003512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цикл 2.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35C8F9" w14:textId="0C1A2AAE" w:rsidR="003512C7" w:rsidRDefault="003512C7" w:rsidP="003512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16BD0DF" w14:textId="77777777" w:rsidR="003512C7" w:rsidRPr="00803A59" w:rsidRDefault="003512C7" w:rsidP="003512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3512C7" w:rsidRPr="00803A59" w14:paraId="49D0BB4D" w14:textId="77777777" w:rsidTr="00782CB3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D59C9A" w14:textId="77777777" w:rsidR="003512C7" w:rsidRPr="00803A59" w:rsidRDefault="003512C7" w:rsidP="003512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вибіркові освітні компоненти: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E5863A" w14:textId="37ABFD7E" w:rsidR="003512C7" w:rsidRPr="00803A59" w:rsidRDefault="00634914" w:rsidP="003512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12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5B4771" w14:textId="77777777" w:rsidR="003512C7" w:rsidRPr="00803A59" w:rsidRDefault="003512C7" w:rsidP="003512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uk-UA"/>
              </w:rPr>
            </w:pPr>
          </w:p>
        </w:tc>
      </w:tr>
      <w:tr w:rsidR="003512C7" w:rsidRPr="00803A59" w14:paraId="3F649C22" w14:textId="77777777" w:rsidTr="00782CB3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2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7AE5F8C" w14:textId="52936AA1" w:rsidR="003512C7" w:rsidRPr="00803A59" w:rsidRDefault="003512C7" w:rsidP="003512C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Разом за освітньо-</w:t>
            </w:r>
            <w:r w:rsidR="006349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наукову</w:t>
            </w: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програму: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7947140" w14:textId="5C28A942" w:rsidR="003512C7" w:rsidRPr="00803A59" w:rsidRDefault="003512C7" w:rsidP="003512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BE5F1" w:themeFill="accent1" w:themeFillTint="33"/>
          </w:tcPr>
          <w:p w14:paraId="04C9739A" w14:textId="77777777" w:rsidR="003512C7" w:rsidRPr="00803A59" w:rsidRDefault="003512C7" w:rsidP="003512C7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1C69F3E" w14:textId="19FD1EE4" w:rsidR="00DB1852" w:rsidRPr="00803A59" w:rsidRDefault="00A46C51" w:rsidP="002263C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03A59">
        <w:rPr>
          <w:rFonts w:ascii="Times New Roman" w:hAnsi="Times New Roman" w:cs="Times New Roman"/>
          <w:sz w:val="24"/>
          <w:szCs w:val="24"/>
          <w:lang w:val="uk-UA"/>
        </w:rPr>
        <w:t xml:space="preserve">* </w:t>
      </w:r>
      <w:r w:rsidR="00A4118D">
        <w:rPr>
          <w:rFonts w:ascii="Times New Roman" w:hAnsi="Times New Roman" w:cs="Times New Roman"/>
          <w:sz w:val="24"/>
          <w:szCs w:val="24"/>
          <w:lang w:val="uk-UA"/>
        </w:rPr>
        <w:t>Перелік освітніх компонент, що формують фахові компетентності пропонуються спільні для</w:t>
      </w:r>
      <w:r w:rsidR="00452E15">
        <w:rPr>
          <w:rFonts w:ascii="Times New Roman" w:hAnsi="Times New Roman" w:cs="Times New Roman"/>
          <w:sz w:val="24"/>
          <w:szCs w:val="24"/>
          <w:lang w:val="uk-UA"/>
        </w:rPr>
        <w:t xml:space="preserve"> ОНП споріднених галузей знань та спеціальностей.</w:t>
      </w:r>
    </w:p>
    <w:p w14:paraId="5BDA5F5C" w14:textId="58207070" w:rsidR="00634914" w:rsidRPr="00803A59" w:rsidRDefault="00634914" w:rsidP="002263C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03A59">
        <w:rPr>
          <w:rFonts w:ascii="Times New Roman" w:hAnsi="Times New Roman" w:cs="Times New Roman"/>
          <w:sz w:val="24"/>
          <w:szCs w:val="24"/>
          <w:lang w:val="uk-UA"/>
        </w:rPr>
        <w:t>*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* </w:t>
      </w:r>
      <w:r w:rsidR="002263C2">
        <w:rPr>
          <w:rFonts w:ascii="Times New Roman" w:hAnsi="Times New Roman" w:cs="Times New Roman"/>
          <w:sz w:val="24"/>
          <w:szCs w:val="24"/>
          <w:lang w:val="uk-UA"/>
        </w:rPr>
        <w:t>З переліку вибіркових освітніх компонент, що формують фахові компетентності здобувач вищої освіти (аспірант) обирає дві.</w:t>
      </w:r>
    </w:p>
    <w:p w14:paraId="169AF034" w14:textId="1A8D32A5" w:rsidR="00634914" w:rsidRDefault="00634914" w:rsidP="009C6B6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03A59">
        <w:rPr>
          <w:rFonts w:ascii="Times New Roman" w:hAnsi="Times New Roman" w:cs="Times New Roman"/>
          <w:sz w:val="24"/>
          <w:szCs w:val="24"/>
          <w:lang w:val="uk-UA"/>
        </w:rPr>
        <w:t>*</w:t>
      </w:r>
      <w:r>
        <w:rPr>
          <w:rFonts w:ascii="Times New Roman" w:hAnsi="Times New Roman" w:cs="Times New Roman"/>
          <w:sz w:val="24"/>
          <w:szCs w:val="24"/>
          <w:lang w:val="uk-UA"/>
        </w:rPr>
        <w:t>**</w:t>
      </w:r>
      <w:r w:rsidRPr="00803A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6B62">
        <w:rPr>
          <w:rFonts w:ascii="Times New Roman" w:hAnsi="Times New Roman" w:cs="Times New Roman"/>
          <w:sz w:val="24"/>
          <w:szCs w:val="24"/>
          <w:lang w:val="uk-UA"/>
        </w:rPr>
        <w:t>Здобувачу вищої освіти (аспіранту) забезпечується можливість обрати будь-яку освітню компоненту, що викладається у Національному університеті «Львівська політехніка» або з інших вітчизняних чи іноземних ЗВО (наукових установ) на усіх рівнях вищої освіти</w:t>
      </w:r>
      <w:r w:rsidRPr="00803A5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052F05A" w14:textId="77777777" w:rsidR="000B2459" w:rsidRDefault="000B2459" w:rsidP="009C6B6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9D4A1AE" w14:textId="77777777" w:rsidR="000B2459" w:rsidRPr="00803A59" w:rsidRDefault="000B2459" w:rsidP="000B245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395C1250" w14:textId="745056E5" w:rsidR="00C5211B" w:rsidRPr="00803A59" w:rsidRDefault="00C5211B" w:rsidP="00C521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4. ФОРМА АТЕСТАЦІЇ ЗДОБУВАЧІВ ВИЩОЇ ОСВІТИ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(АСПІРАНТІВ)</w:t>
      </w:r>
    </w:p>
    <w:p w14:paraId="1C375C7C" w14:textId="49228F3E" w:rsidR="00C5211B" w:rsidRPr="00803A59" w:rsidRDefault="00C5211B" w:rsidP="00C521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науково</w:t>
      </w:r>
      <w:r w:rsidR="000B2459">
        <w:rPr>
          <w:rFonts w:ascii="Times New Roman" w:hAnsi="Times New Roman" w:cs="Times New Roman"/>
          <w:b/>
          <w:sz w:val="28"/>
          <w:szCs w:val="28"/>
          <w:lang w:val="uk-UA"/>
        </w:rPr>
        <w:t>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12E3B739" w14:textId="77777777" w:rsidR="00C5211B" w:rsidRDefault="00C5211B" w:rsidP="00C5211B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tbl>
      <w:tblPr>
        <w:tblStyle w:val="-1"/>
        <w:tblW w:w="10080" w:type="dxa"/>
        <w:jc w:val="right"/>
        <w:tblLayout w:type="fixed"/>
        <w:tblLook w:val="04A0" w:firstRow="1" w:lastRow="0" w:firstColumn="1" w:lastColumn="0" w:noHBand="0" w:noVBand="1"/>
      </w:tblPr>
      <w:tblGrid>
        <w:gridCol w:w="2537"/>
        <w:gridCol w:w="7543"/>
      </w:tblGrid>
      <w:tr w:rsidR="00C5211B" w:rsidRPr="00803A59" w14:paraId="22D5B985" w14:textId="77777777" w:rsidTr="00746A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dxa"/>
            <w:tcBorders>
              <w:top w:val="double" w:sz="4" w:space="0" w:color="000000"/>
              <w:left w:val="doub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</w:tcPr>
          <w:p w14:paraId="44F8C5B2" w14:textId="2CE92CCC" w:rsidR="00C5211B" w:rsidRPr="00803A59" w:rsidRDefault="00C5211B" w:rsidP="00746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атестації здобувачів вищої освіти</w:t>
            </w:r>
          </w:p>
        </w:tc>
        <w:tc>
          <w:tcPr>
            <w:tcW w:w="7543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double" w:sz="4" w:space="0" w:color="000000"/>
            </w:tcBorders>
            <w:shd w:val="clear" w:color="auto" w:fill="FFFFFF" w:themeFill="background1"/>
          </w:tcPr>
          <w:p w14:paraId="1F61A06E" w14:textId="77777777" w:rsidR="00C5211B" w:rsidRDefault="00C5211B" w:rsidP="001C26D7">
            <w:pPr>
              <w:spacing w:after="0" w:line="240" w:lineRule="auto"/>
              <w:ind w:firstLine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5211B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 xml:space="preserve">Атестація 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>здобувачів вищої освіти (аспірантів) здійснюється у формі публічного захисту дисертації.</w:t>
            </w:r>
          </w:p>
          <w:p w14:paraId="16C51C27" w14:textId="5F67C933" w:rsidR="000B2459" w:rsidRPr="001074D8" w:rsidRDefault="000B2459" w:rsidP="001074D8">
            <w:pPr>
              <w:spacing w:after="0" w:line="240" w:lineRule="auto"/>
              <w:ind w:firstLine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>У Національному університеті «Львівська політехніка» а</w:t>
            </w:r>
            <w:r w:rsidRPr="000B2459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>тестація здобувачів вищої освіти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 xml:space="preserve"> (аспірантів)</w:t>
            </w:r>
            <w:r w:rsidRPr="000B2459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 xml:space="preserve"> здійснюється відповідно до 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>п</w:t>
            </w:r>
            <w:r w:rsidRPr="000B2459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 xml:space="preserve">оложення </w:t>
            </w:r>
            <w:r w:rsidR="00AF6B5F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>«</w:t>
            </w:r>
            <w:r w:rsidRPr="000B2459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 xml:space="preserve">Про організування освітнього процесу для аспірантів та осіб, що здобувають вищу освіту ступеня доктора філософії поза аспірантурою, у Національному університеті </w:t>
            </w:r>
            <w:r w:rsidR="008B69DD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>«</w:t>
            </w:r>
            <w:r w:rsidRPr="000B2459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>Львівська політехніка</w:t>
            </w:r>
            <w:r w:rsidR="008B69DD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>»</w:t>
            </w:r>
            <w:r w:rsidRPr="000B2459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 xml:space="preserve">, </w:t>
            </w:r>
            <w:r w:rsidR="001C26D7" w:rsidRPr="001C26D7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>положення «Про порядок підготовки здобувачів вищої освіти ступеня доктора філософії в університеті поза аспірантурою»</w:t>
            </w:r>
            <w:r w:rsidRPr="000B2459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 xml:space="preserve">, Тимчасового порядку звітування аспірантів, осіб, що здобувають вищу освіту ступеня доктора філософії поза аспірантурою, та докторантів про виконання індивідуального плану наукової роботи у національному університеті 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>«</w:t>
            </w:r>
            <w:r w:rsidRPr="000B2459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>Львівська політехніка</w:t>
            </w:r>
            <w:r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>»</w:t>
            </w:r>
            <w:r w:rsidR="001074D8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 xml:space="preserve"> та Тимчасового положення «Про організування атестації здобувачів вищої освіти ступеня доктора філософії у Національному університеті </w:t>
            </w:r>
            <w:r w:rsidR="001074D8" w:rsidRPr="001074D8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  <w:lang w:val="uk-UA"/>
              </w:rPr>
              <w:t>«Львівська політехніка»».</w:t>
            </w:r>
          </w:p>
        </w:tc>
      </w:tr>
      <w:tr w:rsidR="00C5211B" w:rsidRPr="00AF6B5F" w14:paraId="67458F0A" w14:textId="77777777" w:rsidTr="00746AFE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C3AE360" w14:textId="065A42DC" w:rsidR="00C5211B" w:rsidRPr="00803A59" w:rsidRDefault="00C5211B" w:rsidP="00746A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Вимоги до кваліфікаційної роботи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здобуття ступеня доктора філософії</w:t>
            </w:r>
          </w:p>
        </w:tc>
        <w:tc>
          <w:tcPr>
            <w:tcW w:w="754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5FA30787" w14:textId="3CCF8F83" w:rsidR="00A215EC" w:rsidRDefault="00154A99" w:rsidP="00592919">
            <w:pPr>
              <w:spacing w:after="0" w:line="240" w:lineRule="auto"/>
              <w:ind w:firstLine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Дисертація на здобуття ступеня доктора філософії </w:t>
            </w:r>
            <w:r w:rsidRPr="00154A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повинна бути виконана з дотриманням усіх вимог щодо </w:t>
            </w:r>
            <w:r w:rsidR="0011263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принципів </w:t>
            </w:r>
            <w:r w:rsidRPr="00154A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академічної доброчесності, що регламентовані </w:t>
            </w:r>
            <w:r w:rsidR="00AF6B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  <w:r w:rsidRPr="00154A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оложенням </w:t>
            </w:r>
            <w:r w:rsidR="00AF6B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«П</w:t>
            </w:r>
            <w:r w:rsidRPr="00154A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ро академічну доброчесність у «Національному університеті «Львівська політехніка»</w:t>
            </w:r>
            <w:r w:rsidR="00AF6B5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»</w:t>
            </w:r>
            <w:r w:rsidRPr="00154A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від 11 червня 2025 року, СВО ЛП 03.14. «Регламент перевірки на академічний плагіат кваліфікаційних робіт студентів, рукописів дисертацій та монографій, рукописів статей, поданих до публікування у періодичних наукових виданнях, в університеті» Наказ 27-1-10 від 23 січня 2019 р. (Редакція 3, Наказ № 786-1-10 від 31 грудня 2024 р.), Порядком перевірки </w:t>
            </w:r>
            <w:r w:rsidR="00047DF1" w:rsidRPr="00A2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у Національному університеті </w:t>
            </w:r>
            <w:r w:rsidR="00047DF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«</w:t>
            </w:r>
            <w:r w:rsidR="00047DF1" w:rsidRPr="00A215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Львівська політехніка</w:t>
            </w:r>
            <w:r w:rsidR="00047DF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» </w:t>
            </w:r>
            <w:r w:rsidRPr="00154A9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факту опублікування монографій, навчальних посібників, статей здобувачів вчених звань і наукових ступенів доктора та кандидата наук, а також статусів видань, в яких опубліковані ці статті (Наказ № 175-1-10 від 3 квітня 2018 р. (зі змінами, наказ № 551-1-10 від 18 жовтня 2018 р.)</w:t>
            </w:r>
            <w:r w:rsidR="0059291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14:paraId="7A31E5B0" w14:textId="0C64BF48" w:rsidR="00C5211B" w:rsidRPr="00C5211B" w:rsidRDefault="00154A99" w:rsidP="00592919">
            <w:pPr>
              <w:spacing w:after="0" w:line="240" w:lineRule="auto"/>
              <w:ind w:firstLine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8D2E8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Обсяг основного тексту дисертації на здобуття ступеня доктора філософії становить </w:t>
            </w:r>
            <w:r w:rsidR="00CA2A11" w:rsidRPr="00762F48">
              <w:rPr>
                <w:rFonts w:ascii="Times New Roman" w:hAnsi="Times New Roman" w:cs="Times New Roman"/>
                <w:color w:val="EE0000"/>
                <w:sz w:val="26"/>
                <w:szCs w:val="26"/>
                <w:lang w:val="uk-UA"/>
              </w:rPr>
              <w:t>вказується кількість друкованих аркушів</w:t>
            </w:r>
            <w:r w:rsidR="008D2E80" w:rsidRPr="008D2E80">
              <w:rPr>
                <w:rFonts w:ascii="Times New Roman" w:hAnsi="Times New Roman" w:cs="Times New Roman"/>
                <w:color w:val="EE0000"/>
                <w:sz w:val="26"/>
                <w:szCs w:val="26"/>
                <w:lang w:val="uk-UA"/>
              </w:rPr>
              <w:t xml:space="preserve"> </w:t>
            </w:r>
            <w:r w:rsidR="008D2E8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друк. арк.</w:t>
            </w:r>
          </w:p>
        </w:tc>
      </w:tr>
    </w:tbl>
    <w:p w14:paraId="1AA7B6AF" w14:textId="77777777" w:rsidR="00C5211B" w:rsidRPr="00803A59" w:rsidRDefault="00C5211B" w:rsidP="00C5211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70F9B8D0" w14:textId="3EE58124" w:rsidR="00DB1852" w:rsidRPr="00803A59" w:rsidRDefault="00545A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5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73146F">
        <w:rPr>
          <w:rFonts w:ascii="Times New Roman" w:hAnsi="Times New Roman" w:cs="Times New Roman"/>
          <w:b/>
          <w:sz w:val="28"/>
          <w:szCs w:val="28"/>
          <w:lang w:val="uk-UA"/>
        </w:rPr>
        <w:t>НАУКОВА СКЛАДОВА</w:t>
      </w:r>
    </w:p>
    <w:p w14:paraId="3733FD66" w14:textId="4C7BD58E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</w:t>
      </w:r>
      <w:r w:rsidR="0073146F"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608CF304" w14:textId="77777777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1FA7B41F" w14:textId="7FFDFEF4" w:rsidR="00545A73" w:rsidRPr="00545A73" w:rsidRDefault="00545A73" w:rsidP="00545A73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545A73">
        <w:rPr>
          <w:rFonts w:ascii="Times New Roman" w:hAnsi="Times New Roman" w:cs="Times New Roman"/>
          <w:sz w:val="28"/>
          <w:szCs w:val="28"/>
          <w:lang w:val="uk-UA"/>
        </w:rPr>
        <w:t>Наукова складова освітньо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45A73">
        <w:rPr>
          <w:rFonts w:ascii="Times New Roman" w:hAnsi="Times New Roman" w:cs="Times New Roman"/>
          <w:sz w:val="28"/>
          <w:szCs w:val="28"/>
          <w:lang w:val="uk-UA"/>
        </w:rPr>
        <w:t xml:space="preserve">наукової програми передбачає проведення </w:t>
      </w:r>
      <w:r>
        <w:rPr>
          <w:rFonts w:ascii="Times New Roman" w:hAnsi="Times New Roman" w:cs="Times New Roman"/>
          <w:sz w:val="28"/>
          <w:szCs w:val="28"/>
          <w:lang w:val="uk-UA"/>
        </w:rPr>
        <w:t>здобувачем вищої освіти (</w:t>
      </w:r>
      <w:r w:rsidRPr="00545A73">
        <w:rPr>
          <w:rFonts w:ascii="Times New Roman" w:hAnsi="Times New Roman" w:cs="Times New Roman"/>
          <w:sz w:val="28"/>
          <w:szCs w:val="28"/>
          <w:lang w:val="uk-UA"/>
        </w:rPr>
        <w:t>аспірантом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545A73">
        <w:rPr>
          <w:rFonts w:ascii="Times New Roman" w:hAnsi="Times New Roman" w:cs="Times New Roman"/>
          <w:sz w:val="28"/>
          <w:szCs w:val="28"/>
          <w:lang w:val="uk-UA"/>
        </w:rPr>
        <w:t xml:space="preserve"> власного наукового дослідження під керівництвом одного або двох наукових керівників та оформлення його результатів у вигляді дисертації. </w:t>
      </w:r>
    </w:p>
    <w:p w14:paraId="7FB5D28A" w14:textId="7141EA9F" w:rsidR="00545A73" w:rsidRPr="00545A73" w:rsidRDefault="00545A73" w:rsidP="00545A73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545A73">
        <w:rPr>
          <w:rFonts w:ascii="Times New Roman" w:hAnsi="Times New Roman" w:cs="Times New Roman"/>
          <w:sz w:val="28"/>
          <w:szCs w:val="28"/>
          <w:lang w:val="uk-UA"/>
        </w:rPr>
        <w:t>Дисертація на здобуття ступеня доктора філософії є самостійним розгорнутим дослідженням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545A73">
        <w:rPr>
          <w:rFonts w:ascii="Times New Roman" w:hAnsi="Times New Roman" w:cs="Times New Roman"/>
          <w:sz w:val="28"/>
          <w:szCs w:val="28"/>
          <w:lang w:val="uk-UA"/>
        </w:rPr>
        <w:t xml:space="preserve"> що пропонує розв’язання актуального наукового завдання за спеціальністю </w:t>
      </w:r>
      <w:r w:rsidRPr="00545A73">
        <w:rPr>
          <w:rFonts w:ascii="Times New Roman" w:hAnsi="Times New Roman" w:cs="Times New Roman"/>
          <w:color w:val="EE0000"/>
          <w:sz w:val="28"/>
          <w:szCs w:val="28"/>
          <w:lang w:val="uk-UA"/>
        </w:rPr>
        <w:t>назва спеціальності</w:t>
      </w:r>
      <w:r w:rsidRPr="00545A73">
        <w:rPr>
          <w:rFonts w:ascii="Times New Roman" w:hAnsi="Times New Roman" w:cs="Times New Roman"/>
          <w:sz w:val="28"/>
          <w:szCs w:val="28"/>
          <w:lang w:val="uk-UA"/>
        </w:rPr>
        <w:t>, результати якого характеризуються науковою новизною та практичною цінністю і оприлюднені у відповідних публікаціях.</w:t>
      </w:r>
    </w:p>
    <w:p w14:paraId="7D5AEAB2" w14:textId="28F9F6CB" w:rsidR="00545A73" w:rsidRPr="00545A73" w:rsidRDefault="00545A73" w:rsidP="00545A73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545A73">
        <w:rPr>
          <w:rFonts w:ascii="Times New Roman" w:hAnsi="Times New Roman" w:cs="Times New Roman"/>
          <w:sz w:val="28"/>
          <w:szCs w:val="28"/>
          <w:lang w:val="uk-UA"/>
        </w:rPr>
        <w:t>Наукова складова освітньо-наукової програми оформляється у вигляді індивідуального плану наукової роботи</w:t>
      </w:r>
      <w:r w:rsidR="00FC15BA">
        <w:rPr>
          <w:rFonts w:ascii="Times New Roman" w:hAnsi="Times New Roman" w:cs="Times New Roman"/>
          <w:sz w:val="28"/>
          <w:szCs w:val="28"/>
          <w:lang w:val="uk-UA"/>
        </w:rPr>
        <w:t xml:space="preserve"> здобувача вищої освіти</w:t>
      </w:r>
      <w:r w:rsidRPr="00545A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5BA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545A73">
        <w:rPr>
          <w:rFonts w:ascii="Times New Roman" w:hAnsi="Times New Roman" w:cs="Times New Roman"/>
          <w:sz w:val="28"/>
          <w:szCs w:val="28"/>
          <w:lang w:val="uk-UA"/>
        </w:rPr>
        <w:t>аспіранта</w:t>
      </w:r>
      <w:r w:rsidR="0082646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545A7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45DB2921" w14:textId="77777777" w:rsidR="00321F14" w:rsidRDefault="00545A73" w:rsidP="00545A73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545A73">
        <w:rPr>
          <w:rFonts w:ascii="Times New Roman" w:hAnsi="Times New Roman" w:cs="Times New Roman"/>
          <w:sz w:val="28"/>
          <w:szCs w:val="28"/>
          <w:lang w:val="uk-UA"/>
        </w:rPr>
        <w:t>Невід’ємною частиною наукової складової освітньо</w:t>
      </w:r>
      <w:r w:rsidR="00FC15B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45A73">
        <w:rPr>
          <w:rFonts w:ascii="Times New Roman" w:hAnsi="Times New Roman" w:cs="Times New Roman"/>
          <w:sz w:val="28"/>
          <w:szCs w:val="28"/>
          <w:lang w:val="uk-UA"/>
        </w:rPr>
        <w:t>наукової програми аспірантури є підготовка та публікація наукових статей, виступи на наукових конференціях, наукових фахових семінарах, круглих столах, симпозіумах</w:t>
      </w:r>
      <w:r w:rsidR="00C86A3F">
        <w:rPr>
          <w:rFonts w:ascii="Times New Roman" w:hAnsi="Times New Roman" w:cs="Times New Roman"/>
          <w:sz w:val="28"/>
          <w:szCs w:val="28"/>
          <w:lang w:val="uk-UA"/>
        </w:rPr>
        <w:t xml:space="preserve"> тощо</w:t>
      </w:r>
      <w:r w:rsidRPr="00545A7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2011D178" w14:textId="77777777" w:rsidR="00321F14" w:rsidRDefault="00321F14" w:rsidP="00545A73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6F06308F" w14:textId="77777777" w:rsidR="00321F14" w:rsidRPr="00803A59" w:rsidRDefault="00321F14" w:rsidP="00321F1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2E1FD720" w14:textId="1CEE8615" w:rsidR="00321F14" w:rsidRPr="00803A59" w:rsidRDefault="00321F14" w:rsidP="00321F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6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DF4C82">
        <w:rPr>
          <w:rFonts w:ascii="Times New Roman" w:hAnsi="Times New Roman" w:cs="Times New Roman"/>
          <w:b/>
          <w:sz w:val="28"/>
          <w:szCs w:val="28"/>
          <w:lang w:val="uk-UA"/>
        </w:rPr>
        <w:t>ТЕМАТИКА НАУКОВИХ ДОСЛІДЖЕНЬ</w:t>
      </w:r>
    </w:p>
    <w:p w14:paraId="168CADBC" w14:textId="77777777" w:rsidR="00321F14" w:rsidRPr="00803A59" w:rsidRDefault="00321F14" w:rsidP="00321F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2DF1C73C" w14:textId="77777777" w:rsidR="00321F14" w:rsidRPr="00803A59" w:rsidRDefault="00321F14" w:rsidP="00321F14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13C1C4A6" w14:textId="6197995F" w:rsidR="00DB1852" w:rsidRPr="00545A73" w:rsidRDefault="00A46C51" w:rsidP="00545A73">
      <w:pPr>
        <w:tabs>
          <w:tab w:val="left" w:pos="1174"/>
          <w:tab w:val="left" w:pos="9106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545A73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0BA1BDBE" w14:textId="5D5A3D59" w:rsidR="00DB1852" w:rsidRPr="00803A59" w:rsidRDefault="00047E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7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. МАТРИЦЯ ВІДПОВІДНОСТІ КОМПЕТЕНТНОСТЕЙ ОСВІТНІМ КОМПОНЕНТАМ</w:t>
      </w:r>
    </w:p>
    <w:p w14:paraId="56F8E6A8" w14:textId="3975D1B5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</w:t>
      </w:r>
      <w:r w:rsidR="00047E6F"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 </w:t>
      </w:r>
    </w:p>
    <w:p w14:paraId="25B5A38F" w14:textId="77777777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44506756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B992588" w14:textId="77777777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16E29B27" w14:textId="1B00D029" w:rsidR="00DB1852" w:rsidRPr="00803A59" w:rsidRDefault="00047E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8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МАТРИЦЯ ВІДПОВІДНОСТІ ПРОГРАМНИХ РЕЗУЛЬТАТІВ НАВЧАННЯ ОСВІТНІМ КОМПОНЕНТАМ </w:t>
      </w:r>
    </w:p>
    <w:p w14:paraId="0E66DB3F" w14:textId="197C0574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</w:t>
      </w:r>
      <w:r w:rsidR="00047E6F"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1AF5BC95" w14:textId="77777777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6050588C" w14:textId="77777777" w:rsidR="00DB1852" w:rsidRPr="00803A59" w:rsidRDefault="00DB1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561EA73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86BED5C" w14:textId="77777777" w:rsidR="00DB1852" w:rsidRPr="00803A59" w:rsidRDefault="00A46C5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7B2FBE41" w14:textId="3C533DDF" w:rsidR="00DB1852" w:rsidRPr="00803A59" w:rsidRDefault="00047E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9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. СТРУКТУРНО-ЛОГІЧНА СХЕМА</w:t>
      </w:r>
    </w:p>
    <w:p w14:paraId="71A2AB76" w14:textId="12B7F429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</w:t>
      </w:r>
      <w:r w:rsidR="00047E6F"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0898C4C8" w14:textId="77777777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p w14:paraId="67C1EA52" w14:textId="77777777" w:rsidR="00DB1852" w:rsidRPr="00803A59" w:rsidRDefault="00A46C5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lang w:val="uk-UA"/>
        </w:rPr>
        <w:br w:type="page"/>
      </w:r>
    </w:p>
    <w:p w14:paraId="2C95314B" w14:textId="52DFF330" w:rsidR="00DB1852" w:rsidRPr="00803A59" w:rsidRDefault="00047E6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10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. ЗМІНИ І ДОПОВНЕННЯ ДО</w:t>
      </w:r>
    </w:p>
    <w:p w14:paraId="7290E4C2" w14:textId="2A97B925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>освітньо-</w:t>
      </w:r>
      <w:r w:rsidR="00047E6F">
        <w:rPr>
          <w:rFonts w:ascii="Times New Roman" w:hAnsi="Times New Roman" w:cs="Times New Roman"/>
          <w:b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програми</w:t>
      </w:r>
    </w:p>
    <w:p w14:paraId="3BA4D080" w14:textId="77777777" w:rsidR="00DB1852" w:rsidRPr="00803A59" w:rsidRDefault="00A46C51">
      <w:pPr>
        <w:spacing w:after="0"/>
        <w:jc w:val="center"/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b/>
          <w:i/>
          <w:iCs/>
          <w:color w:val="EE0000"/>
          <w:sz w:val="28"/>
          <w:szCs w:val="28"/>
          <w:lang w:val="uk-UA"/>
        </w:rPr>
        <w:t>«Назва освітньої програми»</w:t>
      </w:r>
    </w:p>
    <w:tbl>
      <w:tblPr>
        <w:tblStyle w:val="-1"/>
        <w:tblW w:w="9948" w:type="dxa"/>
        <w:jc w:val="right"/>
        <w:tblLayout w:type="fixed"/>
        <w:tblLook w:val="04A0" w:firstRow="1" w:lastRow="0" w:firstColumn="1" w:lastColumn="0" w:noHBand="0" w:noVBand="1"/>
      </w:tblPr>
      <w:tblGrid>
        <w:gridCol w:w="6222"/>
        <w:gridCol w:w="851"/>
        <w:gridCol w:w="2875"/>
      </w:tblGrid>
      <w:tr w:rsidR="00DB1852" w:rsidRPr="00803A59" w14:paraId="00D7EFBD" w14:textId="77777777" w:rsidTr="00DB18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double" w:sz="4" w:space="0" w:color="000000"/>
              <w:left w:val="doub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CDF993D" w14:textId="77777777" w:rsidR="00DB1852" w:rsidRPr="00803A59" w:rsidRDefault="00A46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Предмет змін і доповнень</w:t>
            </w:r>
          </w:p>
        </w:tc>
        <w:tc>
          <w:tcPr>
            <w:tcW w:w="851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90691B9" w14:textId="77777777" w:rsidR="00DB1852" w:rsidRPr="00803A59" w:rsidRDefault="00A46C5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2875" w:type="dxa"/>
            <w:tcBorders>
              <w:top w:val="double" w:sz="4" w:space="0" w:color="000000"/>
              <w:left w:val="single" w:sz="4" w:space="0" w:color="000000"/>
              <w:bottom w:val="single" w:sz="12" w:space="0" w:color="666666"/>
              <w:right w:val="double" w:sz="4" w:space="0" w:color="000000"/>
            </w:tcBorders>
            <w:shd w:val="clear" w:color="auto" w:fill="DBE5F1" w:themeFill="accent1" w:themeFillTint="33"/>
            <w:vAlign w:val="center"/>
          </w:tcPr>
          <w:p w14:paraId="3C115ADF" w14:textId="53180575" w:rsidR="00DB1852" w:rsidRPr="00803A59" w:rsidRDefault="00A46C5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Реквізити документ</w:t>
            </w:r>
            <w:r w:rsidR="00B441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803A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що засвідчує зміни і доповнення</w:t>
            </w:r>
          </w:p>
        </w:tc>
      </w:tr>
      <w:tr w:rsidR="00DB1852" w:rsidRPr="00803A59" w14:paraId="79414CC6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7714C726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7329046C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079BA623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4C2797A0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592B53BF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6E389E20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0D17265E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7EA87852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25F0A6CC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1C3BB980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3A4831BA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2E0CF3D5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201CD422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0D02D706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40FFBD46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4AE1A2C7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41F2FE35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220F0A34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3607234A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03322562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single" w:sz="12" w:space="0" w:color="666666"/>
              <w:right w:val="single" w:sz="4" w:space="0" w:color="000000"/>
            </w:tcBorders>
          </w:tcPr>
          <w:p w14:paraId="4D2E7E6A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single" w:sz="4" w:space="0" w:color="000000"/>
            </w:tcBorders>
          </w:tcPr>
          <w:p w14:paraId="0BB48559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single" w:sz="12" w:space="0" w:color="666666"/>
              <w:right w:val="double" w:sz="4" w:space="0" w:color="000000"/>
            </w:tcBorders>
          </w:tcPr>
          <w:p w14:paraId="276C5CD5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DB1852" w:rsidRPr="00803A59" w14:paraId="5D499169" w14:textId="77777777" w:rsidTr="00DB1852">
        <w:trPr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22" w:type="dxa"/>
            <w:tcBorders>
              <w:top w:val="single" w:sz="12" w:space="0" w:color="666666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14:paraId="35D0D773" w14:textId="77777777" w:rsidR="00DB1852" w:rsidRPr="00803A59" w:rsidRDefault="00DB1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666666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7E62F1F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875" w:type="dxa"/>
            <w:tcBorders>
              <w:top w:val="single" w:sz="12" w:space="0" w:color="666666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44AA88A9" w14:textId="77777777" w:rsidR="00DB1852" w:rsidRPr="00803A59" w:rsidRDefault="00DB185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14:paraId="6A5C5710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384EC8E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D740B6E" w14:textId="07D407EE" w:rsidR="00DB1852" w:rsidRPr="00803A59" w:rsidRDefault="00A46C51">
      <w:pPr>
        <w:pStyle w:val="a8"/>
        <w:spacing w:after="0" w:line="240" w:lineRule="auto"/>
        <w:ind w:left="-425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3A59">
        <w:rPr>
          <w:rFonts w:ascii="Times New Roman" w:hAnsi="Times New Roman" w:cs="Times New Roman"/>
          <w:sz w:val="28"/>
          <w:szCs w:val="28"/>
          <w:lang w:val="uk-UA"/>
        </w:rPr>
        <w:t>Гарант освітньо-</w:t>
      </w:r>
      <w:r w:rsidR="00047E6F">
        <w:rPr>
          <w:rFonts w:ascii="Times New Roman" w:hAnsi="Times New Roman" w:cs="Times New Roman"/>
          <w:sz w:val="28"/>
          <w:szCs w:val="28"/>
          <w:lang w:val="uk-UA"/>
        </w:rPr>
        <w:t>наукової</w:t>
      </w:r>
      <w:r w:rsidRPr="00803A59">
        <w:rPr>
          <w:rFonts w:ascii="Times New Roman" w:hAnsi="Times New Roman" w:cs="Times New Roman"/>
          <w:sz w:val="28"/>
          <w:szCs w:val="28"/>
          <w:lang w:val="uk-UA"/>
        </w:rPr>
        <w:t xml:space="preserve"> програми ______________ </w:t>
      </w:r>
      <w:r w:rsidRPr="00803A59">
        <w:rPr>
          <w:rFonts w:ascii="Times New Roman" w:hAnsi="Times New Roman" w:cs="Times New Roman"/>
          <w:bCs/>
          <w:color w:val="EE0000"/>
          <w:sz w:val="28"/>
          <w:szCs w:val="28"/>
          <w:lang w:val="uk-UA"/>
        </w:rPr>
        <w:t>Ім’я ПРІЗВИЩЕ</w:t>
      </w:r>
    </w:p>
    <w:p w14:paraId="77E760EF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27EB933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2937D1E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F33CC73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13765D8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54AD1EE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26475B8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3050C7A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3BC8F18" w14:textId="77777777" w:rsidR="00DB1852" w:rsidRPr="00803A59" w:rsidRDefault="00DB1852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B1852" w:rsidRPr="00803A59" w:rsidSect="00AE1974">
      <w:footerReference w:type="default" r:id="rId9"/>
      <w:headerReference w:type="first" r:id="rId10"/>
      <w:pgSz w:w="11906" w:h="16838"/>
      <w:pgMar w:top="851" w:right="993" w:bottom="766" w:left="850" w:header="426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F3726" w14:textId="77777777" w:rsidR="00CE33D0" w:rsidRDefault="00CE33D0">
      <w:pPr>
        <w:spacing w:after="0" w:line="240" w:lineRule="auto"/>
      </w:pPr>
      <w:r>
        <w:separator/>
      </w:r>
    </w:p>
  </w:endnote>
  <w:endnote w:type="continuationSeparator" w:id="0">
    <w:p w14:paraId="19B8281A" w14:textId="77777777" w:rsidR="00CE33D0" w:rsidRDefault="00CE3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Noto Sans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177083"/>
      <w:docPartObj>
        <w:docPartGallery w:val="Page Numbers (Margins)"/>
        <w:docPartUnique/>
      </w:docPartObj>
    </w:sdtPr>
    <w:sdtContent>
      <w:p w14:paraId="33C2F266" w14:textId="77777777" w:rsidR="00DB1852" w:rsidRDefault="00A46C51">
        <w:pPr>
          <w:pStyle w:val="a6"/>
          <w:tabs>
            <w:tab w:val="clear" w:pos="9639"/>
          </w:tabs>
          <w:ind w:right="-426"/>
          <w:jc w:val="right"/>
          <w:rPr>
            <w:lang w:val="uk-UA"/>
          </w:rPr>
        </w:pPr>
        <w:r>
          <w:rPr>
            <w:rFonts w:ascii="Times New Roman" w:hAnsi="Times New Roman" w:cs="Times New Roman"/>
            <w:b/>
            <w:bCs/>
            <w:color w:val="0F243E" w:themeColor="text2" w:themeShade="80"/>
            <w:lang w:val="uk-UA"/>
          </w:rPr>
          <w:t>НАЦІОНАЛЬНИЙ УНІВЕРСИТЕТ «ЛЬВІВСЬКА ПОЛІТЕХНІКА»</w:t>
        </w:r>
        <w:r>
          <w:t xml:space="preserve"> </w:t>
        </w:r>
      </w:p>
      <w:p w14:paraId="58D9FDAF" w14:textId="76012CB0" w:rsidR="00DB1852" w:rsidRDefault="00FC54E0">
        <w:pPr>
          <w:pStyle w:val="a6"/>
          <w:tabs>
            <w:tab w:val="clear" w:pos="9639"/>
          </w:tabs>
          <w:ind w:right="-426"/>
          <w:jc w:val="right"/>
        </w:pPr>
        <w:r>
          <w:rPr>
            <w:noProof/>
          </w:rPr>
          <mc:AlternateContent>
            <mc:Choice Requires="wps">
              <w:drawing>
                <wp:anchor distT="9525" distB="9525" distL="9525" distR="6350" simplePos="0" relativeHeight="251654144" behindDoc="1" locked="0" layoutInCell="0" allowOverlap="1" wp14:anchorId="3D4AEB9E" wp14:editId="41B5C988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635"/>
                  <wp:effectExtent l="0" t="0" r="6350" b="18415"/>
                  <wp:wrapNone/>
                  <wp:docPr id="543592169" name="Пряма зі стрілкою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518150" cy="63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E22092E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 зі стрілкою 7" o:spid="_x0000_s1026" type="#_x0000_t32" style="position:absolute;margin-left:0;margin-top:0;width:434.5pt;height:.05pt;z-index:-251662336;visibility:visible;mso-wrap-style:square;mso-width-percent:0;mso-height-percent:0;mso-wrap-distance-left:.75pt;mso-wrap-distance-top:.75pt;mso-wrap-distance-right:.5pt;mso-wrap-distance-bottom:.75pt;mso-position-horizontal:center;mso-position-horizontal-relative:margin;mso-position-vertical:center;mso-position-vertical-relative:bottom-margin-area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w3L1QEAAAYEAAAOAAAAZHJzL2Uyb0RvYy54bWysU8Fu2zAMvQ/YPwi+L3YypAuMOD2k6C7F&#10;VqzbByiyZAuTRIFSY+fvR8mO222nDoMBwRT5nvieqP3taA07SwwaXFOsV1XBpBPQatc1xY/v9x92&#10;BQuRu5YbcLIpLjIUt4f37/aDr+UGejCtREYkLtSDb4o+Rl+XZRC9tDyswEtHSQVoeaQQu7JFPhC7&#10;NeWmqm7KAbD1CEKGQLt3U7I4ZH6lpIhflQoyMtMU1FvMK+b1lNbysOd1h9z3Wsxt8H/ownLt6NCF&#10;6o5Hzp5R/0VltUAIoOJKgC1BKS1k1kBq1tUfap567mXWQuYEv9gU/h+t+HI+ukdMrYvRPfkHED8D&#10;mVIOPtRLMgXBT2WjQpvKqXc2ZiMvi5FyjEzQ5na73q235Leg3M3HbbK55PUV6jHEzxIsSz9NESJy&#10;3fXxCM7RhQGus5X8/BDiBLwC0rkO7rUx+d6MYwMN3eZTVWVEAKPblE11AbvT0SA7c7r6XZW+uY3f&#10;yhCeXTudYtyse5KaRceLkYnNuG9SMd1mxZlezPzTMNG0k9zrSJHWDEiFivp5I3aGJLTMM/xG/ALK&#10;54OLC95qB5hteKUu/Z6gvTxi8iFFNGz5wuaHkab5dZyrXp7v4RcAAAD//wMAUEsDBBQABgAIAAAA&#10;IQCtJq8A1wAAAAIBAAAPAAAAZHJzL2Rvd25yZXYueG1sTI8xT8MwEIV3JP6DdUgsiDp0iEKIU0FR&#10;B8REy9DxGh9xID5HsdOGf8+VBZaTnt7Tu+9Vq9n36khj7AIbuFtkoIibYDtuDbzvNrcFqJiQLfaB&#10;ycA3RVjVlxcVljac+I2O29QqKeFYogGX0lBqHRtHHuMiDMTifYTRYxI5ttqOeJJy3+tlluXaY8fy&#10;weFAa0fN13byBjbk+qdQLJ9fptcsj/s93qw/c2Our+bHB1CJ5vQXhjO+oEMtTIcwsY2qNyBD0u8V&#10;r8jvRR7OIV1X+j96/QMAAP//AwBQSwECLQAUAAYACAAAACEAtoM4kv4AAADhAQAAEwAAAAAAAAAA&#10;AAAAAAAAAAAAW0NvbnRlbnRfVHlwZXNdLnhtbFBLAQItABQABgAIAAAAIQA4/SH/1gAAAJQBAAAL&#10;AAAAAAAAAAAAAAAAAC8BAABfcmVscy8ucmVsc1BLAQItABQABgAIAAAAIQB2ww3L1QEAAAYEAAAO&#10;AAAAAAAAAAAAAAAAAC4CAABkcnMvZTJvRG9jLnhtbFBLAQItABQABgAIAAAAIQCtJq8A1wAAAAIB&#10;AAAPAAAAAAAAAAAAAAAAAC8EAABkcnMvZG93bnJldi54bWxQSwUGAAAAAAQABADzAAAAMwUAAAAA&#10;" o:allowincell="f" strokecolor="gray" strokeweight="1pt">
                  <o:lock v:ext="edit" shapetype="f"/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19050" distB="18415" distL="19050" distR="19685" simplePos="0" relativeHeight="251656192" behindDoc="1" locked="0" layoutInCell="0" allowOverlap="1" wp14:anchorId="4B622E0B" wp14:editId="59952CA4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98805" cy="238760"/>
                  <wp:effectExtent l="19050" t="19050" r="8890" b="8890"/>
                  <wp:wrapNone/>
                  <wp:docPr id="1926272668" name="Подвійні круглі дужки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59880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9F0C5A4" w14:textId="77777777" w:rsidR="00DB1852" w:rsidRDefault="00A46C51">
                              <w:pPr>
                                <w:pStyle w:val="FrameContents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</w:instrText>
                              </w:r>
                              <w:r>
                                <w:fldChar w:fldCharType="separate"/>
                              </w:r>
                              <w:r>
                                <w:t>19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tIns="0" bIns="0" anchor="t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B622E0B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Подвійні круглі дужки 5" o:spid="_x0000_s1026" type="#_x0000_t185" style="position:absolute;left:0;text-align:left;margin-left:0;margin-top:0;width:47.15pt;height:18.8pt;z-index:-251660288;visibility:visible;mso-wrap-style:square;mso-width-percent:100;mso-height-percent:0;mso-wrap-distance-left:1.5pt;mso-wrap-distance-top:1.5pt;mso-wrap-distance-right:1.55pt;mso-wrap-distance-bottom:1.45pt;mso-position-horizontal:center;mso-position-horizontal-relative:margin;mso-position-vertical:center;mso-position-vertical-relative:bottom-margin-area;mso-width-percent:10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pN2GAIAAKEEAAAOAAAAZHJzL2Uyb0RvYy54bWysVNuO0zAQfUfiHyy/06RFvRA1XSFWRUgr&#10;qHbhA1zHbsz6Jttt0r9nPE1DubwsopWscTzn5MzxTNZ3vdHkJEJUztZ0OikpEZa7RtlDTb993b5Z&#10;URITsw3TzoqankWkd5vXr9adr8TMtU43IhAgsbHqfE3blHxVFJG3wrA4cV5YOJQuGJZgGw5FE1gH&#10;7EYXs7JcFJ0LjQ+Oixjh6f3lkG6QX0rB0xcpo0hE1xS0JVwDrvu8Fps1qw6B+VbxQQb7BxWGKQsv&#10;HanuWWLkGNQfVEbx4KKTacKdKZyUigusAaqZlr9V89QyL7AWMCf60ab4/2j559OT34UsPfoHx58j&#10;OFJ0PlbjSd7EIaeXweRcEE56dPE8uij6RDg8nL9brco5JRyOZm9XywW6XLDqCvYhpo/CGZKDmu4D&#10;488i7ZgKaCE7PcSEXjbEMgNNw5rvlEij4WZOTJPpYrFY5psDziEZoisrluK0arZKa9yEw/6DDgSg&#10;Nd3ibwDH2zRtSQeCV/PlHGX8chhvOVZl/v+NI7ijbS7CtB18vFiHJqazFlmRto9CEtWggyiRD/yX&#10;zoTRgV699ifUhoCcKKGmF2IHSEYLHIgX4kcQvt/ZNOKNsi6gDTfV5TD1+x5cyOHeNeddIOmThabN&#10;RV0DZnnroNxEydEHdWihE6ZovHXvj8lJla6deOEY7IQ5wIsfZjYP2u0es35+WTY/AAAA//8DAFBL&#10;AwQUAAYACAAAACEAL5tYdd0AAAADAQAADwAAAGRycy9kb3ducmV2LnhtbEyPT0vDQBDF74LfYRnB&#10;i7Sb2lI1ZlL8Qw+2grQqeJxmp0kwOxuy2zR+e1cvehl4vMd7v8kWg21Uz52vnSBMxgkolsKZWkqE&#10;t9fl6BqUDySGGieM8MUeFvnpSUapcUfZcL8NpYol4lNCqEJoU619UbElP3YtS/T2rrMUouxKbTo6&#10;xnLb6MskmWtLtcSFilp+qLj43B4swmptn+tk5j/WL8vHvnzaT+71xTvi+dlwdwsq8BD+wvCDH9Eh&#10;j0w7dxDjVYMQHwm/N3o3symoHcL0ag46z/R/9vwbAAD//wMAUEsBAi0AFAAGAAgAAAAhALaDOJL+&#10;AAAA4QEAABMAAAAAAAAAAAAAAAAAAAAAAFtDb250ZW50X1R5cGVzXS54bWxQSwECLQAUAAYACAAA&#10;ACEAOP0h/9YAAACUAQAACwAAAAAAAAAAAAAAAAAvAQAAX3JlbHMvLnJlbHNQSwECLQAUAAYACAAA&#10;ACEAnh6TdhgCAAChBAAADgAAAAAAAAAAAAAAAAAuAgAAZHJzL2Uyb0RvYy54bWxQSwECLQAUAAYA&#10;CAAAACEAL5tYdd0AAAADAQAADwAAAAAAAAAAAAAAAAByBAAAZHJzL2Rvd25yZXYueG1sUEsFBgAA&#10;AAAEAAQA8wAAAHwFAAAAAA==&#10;" o:allowincell="f" filled="t" strokecolor="gray" strokeweight="2.25pt">
                  <v:path arrowok="t"/>
                  <v:textbox inset=",0,,0">
                    <w:txbxContent>
                      <w:p w14:paraId="09F0C5A4" w14:textId="77777777" w:rsidR="00DB1852" w:rsidRDefault="00A46C51">
                        <w:pPr>
                          <w:pStyle w:val="FrameContents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</w:instrText>
                        </w:r>
                        <w:r>
                          <w:fldChar w:fldCharType="separate"/>
                        </w:r>
                        <w:r>
                          <w:t>19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33026" w14:textId="77777777" w:rsidR="00CE33D0" w:rsidRDefault="00CE33D0">
      <w:pPr>
        <w:spacing w:after="0" w:line="240" w:lineRule="auto"/>
      </w:pPr>
      <w:r>
        <w:separator/>
      </w:r>
    </w:p>
  </w:footnote>
  <w:footnote w:type="continuationSeparator" w:id="0">
    <w:p w14:paraId="35E6AE08" w14:textId="77777777" w:rsidR="00CE33D0" w:rsidRDefault="00CE3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2C5DF" w14:textId="77777777" w:rsidR="00DB1852" w:rsidRDefault="00DB1852">
    <w:pPr>
      <w:spacing w:after="0" w:line="240" w:lineRule="auto"/>
      <w:rPr>
        <w:rFonts w:ascii="Times New Roman" w:hAnsi="Times New Roman" w:cs="Times New Roman"/>
        <w:b/>
        <w:color w:val="17365D" w:themeColor="text2" w:themeShade="BF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8C9"/>
    <w:multiLevelType w:val="multilevel"/>
    <w:tmpl w:val="46048A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D407D2"/>
    <w:multiLevelType w:val="multilevel"/>
    <w:tmpl w:val="8BC6D78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</w:lvl>
    <w:lvl w:ilvl="2">
      <w:start w:val="3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1A4043D7"/>
    <w:multiLevelType w:val="multilevel"/>
    <w:tmpl w:val="981C0B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</w:lvl>
    <w:lvl w:ilvl="2">
      <w:start w:val="3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71010F1B"/>
    <w:multiLevelType w:val="multilevel"/>
    <w:tmpl w:val="08782D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66749663">
    <w:abstractNumId w:val="3"/>
  </w:num>
  <w:num w:numId="2" w16cid:durableId="749960671">
    <w:abstractNumId w:val="1"/>
  </w:num>
  <w:num w:numId="3" w16cid:durableId="1001660760">
    <w:abstractNumId w:val="2"/>
  </w:num>
  <w:num w:numId="4" w16cid:durableId="1225532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52"/>
    <w:rsid w:val="00042075"/>
    <w:rsid w:val="00047DF1"/>
    <w:rsid w:val="00047E6F"/>
    <w:rsid w:val="000560DA"/>
    <w:rsid w:val="000B2459"/>
    <w:rsid w:val="000D55BF"/>
    <w:rsid w:val="000E1F64"/>
    <w:rsid w:val="00105AA9"/>
    <w:rsid w:val="001074D8"/>
    <w:rsid w:val="00111DB2"/>
    <w:rsid w:val="00112638"/>
    <w:rsid w:val="00154A99"/>
    <w:rsid w:val="00154B6D"/>
    <w:rsid w:val="0019566E"/>
    <w:rsid w:val="001C26D7"/>
    <w:rsid w:val="001E252D"/>
    <w:rsid w:val="002263C2"/>
    <w:rsid w:val="0023669A"/>
    <w:rsid w:val="00246167"/>
    <w:rsid w:val="00276F26"/>
    <w:rsid w:val="00321F14"/>
    <w:rsid w:val="003512C7"/>
    <w:rsid w:val="00356A2F"/>
    <w:rsid w:val="003805F9"/>
    <w:rsid w:val="003C2553"/>
    <w:rsid w:val="00430537"/>
    <w:rsid w:val="00452E15"/>
    <w:rsid w:val="00495A1D"/>
    <w:rsid w:val="004C2410"/>
    <w:rsid w:val="004E1799"/>
    <w:rsid w:val="004F1BF7"/>
    <w:rsid w:val="00533CB6"/>
    <w:rsid w:val="00545A73"/>
    <w:rsid w:val="005855B4"/>
    <w:rsid w:val="00592919"/>
    <w:rsid w:val="006069E6"/>
    <w:rsid w:val="00634914"/>
    <w:rsid w:val="00642A09"/>
    <w:rsid w:val="00680B48"/>
    <w:rsid w:val="0071563F"/>
    <w:rsid w:val="0073146F"/>
    <w:rsid w:val="00746AFE"/>
    <w:rsid w:val="00762F48"/>
    <w:rsid w:val="00782CB3"/>
    <w:rsid w:val="00790CDD"/>
    <w:rsid w:val="007B1544"/>
    <w:rsid w:val="007C2EF2"/>
    <w:rsid w:val="007D085C"/>
    <w:rsid w:val="007D7AB0"/>
    <w:rsid w:val="007E650B"/>
    <w:rsid w:val="00803A59"/>
    <w:rsid w:val="008239DF"/>
    <w:rsid w:val="00826469"/>
    <w:rsid w:val="00852E7F"/>
    <w:rsid w:val="00861C5B"/>
    <w:rsid w:val="008B69DD"/>
    <w:rsid w:val="008D2E80"/>
    <w:rsid w:val="00920DD8"/>
    <w:rsid w:val="00961BF4"/>
    <w:rsid w:val="009A7577"/>
    <w:rsid w:val="009C6B62"/>
    <w:rsid w:val="00A215EC"/>
    <w:rsid w:val="00A4118D"/>
    <w:rsid w:val="00A46C51"/>
    <w:rsid w:val="00A6324B"/>
    <w:rsid w:val="00A6412C"/>
    <w:rsid w:val="00AA5E99"/>
    <w:rsid w:val="00AC4650"/>
    <w:rsid w:val="00AD17C7"/>
    <w:rsid w:val="00AD4C30"/>
    <w:rsid w:val="00AE1974"/>
    <w:rsid w:val="00AF6B5F"/>
    <w:rsid w:val="00B06A48"/>
    <w:rsid w:val="00B246EA"/>
    <w:rsid w:val="00B37C28"/>
    <w:rsid w:val="00B441C0"/>
    <w:rsid w:val="00B70B97"/>
    <w:rsid w:val="00C20C15"/>
    <w:rsid w:val="00C5211B"/>
    <w:rsid w:val="00C83769"/>
    <w:rsid w:val="00C86A3F"/>
    <w:rsid w:val="00CA2A11"/>
    <w:rsid w:val="00CD2529"/>
    <w:rsid w:val="00CE33D0"/>
    <w:rsid w:val="00CF3BD6"/>
    <w:rsid w:val="00D130D0"/>
    <w:rsid w:val="00D14876"/>
    <w:rsid w:val="00D60FB4"/>
    <w:rsid w:val="00D86F43"/>
    <w:rsid w:val="00DA543F"/>
    <w:rsid w:val="00DB1852"/>
    <w:rsid w:val="00DC008D"/>
    <w:rsid w:val="00DF4C82"/>
    <w:rsid w:val="00DF7264"/>
    <w:rsid w:val="00E51BD1"/>
    <w:rsid w:val="00EB28B4"/>
    <w:rsid w:val="00F0769D"/>
    <w:rsid w:val="00F1677A"/>
    <w:rsid w:val="00F310A1"/>
    <w:rsid w:val="00F509B0"/>
    <w:rsid w:val="00F907D7"/>
    <w:rsid w:val="00FC0CF8"/>
    <w:rsid w:val="00FC15BA"/>
    <w:rsid w:val="00FC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F9174"/>
  <w15:docId w15:val="{E33DBAC7-B7BF-4D61-BFCF-342913B2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C321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12A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312AC0"/>
    <w:pPr>
      <w:widowControl w:val="0"/>
      <w:spacing w:before="6" w:after="0" w:line="240" w:lineRule="auto"/>
      <w:ind w:left="821"/>
      <w:outlineLvl w:val="2"/>
    </w:pPr>
    <w:rPr>
      <w:rFonts w:ascii="Times New Roman" w:eastAsia="Times New Roman" w:hAnsi="Times New Roman" w:cs="Times New Roman"/>
      <w:b/>
      <w:bCs/>
      <w:sz w:val="30"/>
      <w:szCs w:val="30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C508B6"/>
  </w:style>
  <w:style w:type="character" w:customStyle="1" w:styleId="a5">
    <w:name w:val="Нижній колонтитул Знак"/>
    <w:basedOn w:val="a0"/>
    <w:link w:val="a6"/>
    <w:uiPriority w:val="99"/>
    <w:qFormat/>
    <w:rsid w:val="00C508B6"/>
  </w:style>
  <w:style w:type="character" w:customStyle="1" w:styleId="21">
    <w:name w:val="Основний текст з відступом 2 Знак"/>
    <w:basedOn w:val="a0"/>
    <w:link w:val="22"/>
    <w:qFormat/>
    <w:rsid w:val="00B96283"/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ий текст з відступом Знак"/>
    <w:basedOn w:val="a0"/>
    <w:link w:val="a8"/>
    <w:qFormat/>
    <w:rsid w:val="00CF4512"/>
  </w:style>
  <w:style w:type="character" w:styleId="a9">
    <w:name w:val="Hyperlink"/>
    <w:basedOn w:val="a0"/>
    <w:unhideWhenUsed/>
    <w:rsid w:val="003B1035"/>
    <w:rPr>
      <w:color w:val="0000FF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qFormat/>
    <w:rsid w:val="00813E9B"/>
    <w:rPr>
      <w:color w:val="605E5C"/>
      <w:shd w:val="clear" w:color="auto" w:fill="E1DFDD"/>
    </w:rPr>
  </w:style>
  <w:style w:type="character" w:customStyle="1" w:styleId="aa">
    <w:name w:val="Основний текст Знак"/>
    <w:basedOn w:val="a0"/>
    <w:link w:val="ab"/>
    <w:uiPriority w:val="1"/>
    <w:qFormat/>
    <w:rsid w:val="00FA63FB"/>
  </w:style>
  <w:style w:type="character" w:customStyle="1" w:styleId="30">
    <w:name w:val="Заголовок 3 Знак"/>
    <w:basedOn w:val="a0"/>
    <w:link w:val="3"/>
    <w:uiPriority w:val="9"/>
    <w:qFormat/>
    <w:rsid w:val="00312AC0"/>
    <w:rPr>
      <w:rFonts w:ascii="Times New Roman" w:eastAsia="Times New Roman" w:hAnsi="Times New Roman" w:cs="Times New Roman"/>
      <w:b/>
      <w:bCs/>
      <w:sz w:val="30"/>
      <w:szCs w:val="30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qFormat/>
    <w:rsid w:val="00312AC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qFormat/>
    <w:rsid w:val="00C321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ersonname">
    <w:name w:val="person_name"/>
    <w:basedOn w:val="a0"/>
    <w:qFormat/>
    <w:rsid w:val="00482CBC"/>
  </w:style>
  <w:style w:type="character" w:styleId="ac">
    <w:name w:val="Emphasis"/>
    <w:basedOn w:val="a0"/>
    <w:uiPriority w:val="20"/>
    <w:qFormat/>
    <w:rsid w:val="00482CBC"/>
    <w:rPr>
      <w:i/>
      <w:iCs/>
    </w:rPr>
  </w:style>
  <w:style w:type="character" w:customStyle="1" w:styleId="person">
    <w:name w:val="person"/>
    <w:basedOn w:val="a0"/>
    <w:qFormat/>
    <w:rsid w:val="00482CBC"/>
  </w:style>
  <w:style w:type="character" w:customStyle="1" w:styleId="orcid">
    <w:name w:val="orcid"/>
    <w:basedOn w:val="a0"/>
    <w:qFormat/>
    <w:rsid w:val="00482CBC"/>
  </w:style>
  <w:style w:type="character" w:customStyle="1" w:styleId="ad">
    <w:name w:val="Назва Знак"/>
    <w:basedOn w:val="a0"/>
    <w:link w:val="ae"/>
    <w:uiPriority w:val="10"/>
    <w:qFormat/>
    <w:rsid w:val="00482CBC"/>
    <w:rPr>
      <w:rFonts w:ascii="Georgia" w:eastAsia="Georgia" w:hAnsi="Georgia" w:cs="Georgia"/>
      <w:b/>
      <w:bCs/>
      <w:sz w:val="32"/>
      <w:szCs w:val="32"/>
      <w:lang w:val="uk-UA" w:eastAsia="en-US"/>
    </w:rPr>
  </w:style>
  <w:style w:type="character" w:styleId="af">
    <w:name w:val="Strong"/>
    <w:basedOn w:val="a0"/>
    <w:uiPriority w:val="22"/>
    <w:qFormat/>
    <w:rsid w:val="00AB4694"/>
    <w:rPr>
      <w:b/>
      <w:bCs/>
    </w:rPr>
  </w:style>
  <w:style w:type="character" w:customStyle="1" w:styleId="FootnoteCharacters">
    <w:name w:val="Footnote Characters"/>
    <w:qFormat/>
    <w:rsid w:val="00784F5D"/>
    <w:rPr>
      <w:vertAlign w:val="superscript"/>
    </w:rPr>
  </w:style>
  <w:style w:type="character" w:styleId="af0">
    <w:name w:val="footnote reference"/>
    <w:rPr>
      <w:vertAlign w:val="superscript"/>
    </w:rPr>
  </w:style>
  <w:style w:type="character" w:styleId="af1">
    <w:name w:val="Unresolved Mention"/>
    <w:basedOn w:val="a0"/>
    <w:uiPriority w:val="99"/>
    <w:semiHidden/>
    <w:unhideWhenUsed/>
    <w:qFormat/>
    <w:rsid w:val="004371DB"/>
    <w:rPr>
      <w:color w:val="605E5C"/>
      <w:shd w:val="clear" w:color="auto" w:fill="E1DFDD"/>
    </w:rPr>
  </w:style>
  <w:style w:type="paragraph" w:customStyle="1" w:styleId="Heading">
    <w:name w:val="Heading"/>
    <w:basedOn w:val="a"/>
    <w:next w:val="ab"/>
    <w:qFormat/>
    <w:pPr>
      <w:keepNext/>
      <w:spacing w:before="240" w:after="120"/>
    </w:pPr>
    <w:rPr>
      <w:rFonts w:ascii="Liberation Sans" w:eastAsia="Source Han Sans CN" w:hAnsi="Liberation Sans" w:cs="Noto Sans"/>
      <w:sz w:val="28"/>
      <w:szCs w:val="28"/>
    </w:rPr>
  </w:style>
  <w:style w:type="paragraph" w:styleId="ab">
    <w:name w:val="Body Text"/>
    <w:basedOn w:val="a"/>
    <w:link w:val="aa"/>
    <w:uiPriority w:val="1"/>
    <w:unhideWhenUsed/>
    <w:qFormat/>
    <w:rsid w:val="00FA63FB"/>
    <w:pPr>
      <w:spacing w:after="120"/>
    </w:pPr>
  </w:style>
  <w:style w:type="paragraph" w:styleId="af2">
    <w:name w:val="List"/>
    <w:basedOn w:val="ab"/>
    <w:rPr>
      <w:rFonts w:cs="Noto Sans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Noto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C508B6"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C508B6"/>
    <w:pPr>
      <w:tabs>
        <w:tab w:val="center" w:pos="4819"/>
        <w:tab w:val="right" w:pos="9639"/>
      </w:tabs>
      <w:spacing w:after="0" w:line="240" w:lineRule="auto"/>
    </w:pPr>
  </w:style>
  <w:style w:type="paragraph" w:styleId="af4">
    <w:name w:val="List Paragraph"/>
    <w:basedOn w:val="a"/>
    <w:uiPriority w:val="1"/>
    <w:qFormat/>
    <w:rsid w:val="00F53B76"/>
    <w:pPr>
      <w:ind w:left="720"/>
      <w:contextualSpacing/>
    </w:pPr>
  </w:style>
  <w:style w:type="paragraph" w:customStyle="1" w:styleId="Default">
    <w:name w:val="Default"/>
    <w:qFormat/>
    <w:rsid w:val="00245828"/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22">
    <w:name w:val="Body Text Indent 2"/>
    <w:basedOn w:val="a"/>
    <w:link w:val="21"/>
    <w:qFormat/>
    <w:rsid w:val="00B96283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Body Text Indent"/>
    <w:basedOn w:val="a"/>
    <w:link w:val="a7"/>
    <w:unhideWhenUsed/>
    <w:rsid w:val="00CF4512"/>
    <w:pPr>
      <w:spacing w:after="120"/>
      <w:ind w:left="283"/>
    </w:pPr>
  </w:style>
  <w:style w:type="paragraph" w:styleId="af5">
    <w:name w:val="Normal (Web)"/>
    <w:basedOn w:val="a"/>
    <w:uiPriority w:val="99"/>
    <w:semiHidden/>
    <w:unhideWhenUsed/>
    <w:qFormat/>
    <w:rsid w:val="007553B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e">
    <w:name w:val="Title"/>
    <w:basedOn w:val="a"/>
    <w:link w:val="ad"/>
    <w:uiPriority w:val="10"/>
    <w:qFormat/>
    <w:rsid w:val="00482CBC"/>
    <w:pPr>
      <w:widowControl w:val="0"/>
      <w:spacing w:before="100" w:after="0" w:line="240" w:lineRule="auto"/>
      <w:ind w:left="449" w:right="468"/>
      <w:jc w:val="center"/>
    </w:pPr>
    <w:rPr>
      <w:rFonts w:ascii="Georgia" w:eastAsia="Georgia" w:hAnsi="Georgia" w:cs="Georgia"/>
      <w:b/>
      <w:bCs/>
      <w:sz w:val="32"/>
      <w:szCs w:val="32"/>
      <w:lang w:val="uk-UA" w:eastAsia="en-US"/>
    </w:rPr>
  </w:style>
  <w:style w:type="paragraph" w:customStyle="1" w:styleId="TableParagraph">
    <w:name w:val="Table Paragraph"/>
    <w:basedOn w:val="a"/>
    <w:uiPriority w:val="1"/>
    <w:qFormat/>
    <w:rsid w:val="00482CBC"/>
    <w:pPr>
      <w:widowControl w:val="0"/>
      <w:spacing w:before="7" w:after="0" w:line="240" w:lineRule="auto"/>
      <w:ind w:left="109"/>
    </w:pPr>
    <w:rPr>
      <w:rFonts w:ascii="Georgia" w:eastAsia="Georgia" w:hAnsi="Georgia" w:cs="Georgia"/>
      <w:lang w:val="uk-UA" w:eastAsia="en-US"/>
    </w:rPr>
  </w:style>
  <w:style w:type="paragraph" w:styleId="12">
    <w:name w:val="toc 1"/>
    <w:basedOn w:val="a"/>
    <w:uiPriority w:val="1"/>
    <w:qFormat/>
    <w:rsid w:val="00482CBC"/>
    <w:pPr>
      <w:widowControl w:val="0"/>
      <w:spacing w:before="140" w:after="0" w:line="240" w:lineRule="auto"/>
      <w:ind w:left="516"/>
    </w:pPr>
    <w:rPr>
      <w:rFonts w:ascii="Cambria" w:eastAsia="Cambria" w:hAnsi="Cambria" w:cs="Cambria"/>
      <w:sz w:val="28"/>
      <w:szCs w:val="28"/>
      <w:lang w:val="uk-UA" w:eastAsia="en-US"/>
    </w:rPr>
  </w:style>
  <w:style w:type="paragraph" w:customStyle="1" w:styleId="FrameContents">
    <w:name w:val="Frame Contents"/>
    <w:basedOn w:val="a"/>
    <w:qFormat/>
  </w:style>
  <w:style w:type="table" w:styleId="af6">
    <w:name w:val="Table Grid"/>
    <w:basedOn w:val="a1"/>
    <w:uiPriority w:val="59"/>
    <w:rsid w:val="00172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82CBC"/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41">
    <w:name w:val="Grid Table 4 Accent 1"/>
    <w:basedOn w:val="a1"/>
    <w:uiPriority w:val="49"/>
    <w:rsid w:val="00110E8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45">
    <w:name w:val="Grid Table 4 Accent 5"/>
    <w:basedOn w:val="a1"/>
    <w:uiPriority w:val="49"/>
    <w:rsid w:val="00110E8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5">
    <w:name w:val="Grid Table 6 Colorful Accent 5"/>
    <w:basedOn w:val="a1"/>
    <w:uiPriority w:val="51"/>
    <w:rsid w:val="00110E8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51">
    <w:name w:val="Grid Table 5 Dark Accent 1"/>
    <w:basedOn w:val="a1"/>
    <w:uiPriority w:val="50"/>
    <w:rsid w:val="00110E8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-15">
    <w:name w:val="Grid Table 1 Light Accent 5"/>
    <w:basedOn w:val="a1"/>
    <w:uiPriority w:val="46"/>
    <w:rsid w:val="00110E87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rsid w:val="00110E8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">
    <w:name w:val="Grid Table 4"/>
    <w:basedOn w:val="a1"/>
    <w:uiPriority w:val="49"/>
    <w:rsid w:val="00110E8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52"/>
    <w:rsid w:val="00110E8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000000" w:themeColor="text1"/>
        </w:tcBorders>
      </w:tcPr>
    </w:tblStylePr>
    <w:tblStylePr w:type="nwCell">
      <w:tblPr/>
      <w:tcPr>
        <w:tcBorders>
          <w:bottom w:val="single" w:sz="4" w:space="0" w:color="000000" w:themeColor="text1"/>
        </w:tcBorders>
      </w:tcPr>
    </w:tblStylePr>
    <w:tblStylePr w:type="seCell">
      <w:tblPr/>
      <w:tcPr>
        <w:tcBorders>
          <w:top w:val="single" w:sz="4" w:space="0" w:color="000000" w:themeColor="text1"/>
        </w:tcBorders>
      </w:tcPr>
    </w:tblStylePr>
    <w:tblStylePr w:type="swCell">
      <w:tblPr/>
      <w:tcPr>
        <w:tcBorders>
          <w:top w:val="single" w:sz="4" w:space="0" w:color="000000" w:themeColor="text1"/>
        </w:tcBorders>
      </w:tcPr>
    </w:tblStylePr>
  </w:style>
  <w:style w:type="table" w:styleId="-6">
    <w:name w:val="Grid Table 6 Colorful"/>
    <w:basedOn w:val="a1"/>
    <w:uiPriority w:val="51"/>
    <w:rsid w:val="00110E8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Grid Table 1 Light"/>
    <w:basedOn w:val="a1"/>
    <w:uiPriority w:val="46"/>
    <w:rsid w:val="00110E8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7302E-73DE-4A8C-A8F2-FC9D9E2F3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16</Pages>
  <Words>8469</Words>
  <Characters>4828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НАЦІОНАЛЬНИЙ УНІВЕРСИТЕТ «ЛЬВІВСЬКА ПОЛІТЕХНІКА»</vt:lpstr>
    </vt:vector>
  </TitlesOfParts>
  <Company>Reanimator Extreme Edition</Company>
  <LinksUpToDate>false</LinksUpToDate>
  <CharactersWithSpaces>13271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НАЦІОНАЛЬНИЙ УНІВЕРСИТЕТ «ЛЬВІВСЬКА ПОЛІТЕХНІКА»</dc:title>
  <dc:subject/>
  <dc:creator>ASUS</dc:creator>
  <dc:description/>
  <cp:lastModifiedBy>anna.v.gelesh@lpnu.ua</cp:lastModifiedBy>
  <cp:revision>79</cp:revision>
  <cp:lastPrinted>2021-03-21T10:10:00Z</cp:lastPrinted>
  <dcterms:created xsi:type="dcterms:W3CDTF">2025-11-11T08:08:00Z</dcterms:created>
  <dcterms:modified xsi:type="dcterms:W3CDTF">2026-01-19T16:45:00Z</dcterms:modified>
  <dc:language>en-US</dc:language>
</cp:coreProperties>
</file>