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123" w:rsidRPr="00B53123" w:rsidRDefault="00B53123" w:rsidP="00B53123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B531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журналістики та засобів масової комунікації </w:t>
      </w:r>
      <w:r w:rsidRPr="00B531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Інституту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права, психології та інноваційної освіти </w:t>
      </w:r>
      <w:r w:rsidRPr="00B53123">
        <w:rPr>
          <w:rFonts w:ascii="Times New Roman" w:eastAsia="Times New Roman" w:hAnsi="Times New Roman" w:cs="Times New Roman"/>
          <w:color w:val="333333"/>
          <w:sz w:val="28"/>
          <w:szCs w:val="28"/>
        </w:rPr>
        <w:t>щороку проводить опитування студентів, які нав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чаються за освітньою програмою спеціальності 061 Журналістика.</w:t>
      </w:r>
    </w:p>
    <w:p w:rsidR="00B53123" w:rsidRPr="00B53123" w:rsidRDefault="00B53123" w:rsidP="00B53123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B53123">
        <w:rPr>
          <w:rFonts w:ascii="Times New Roman" w:eastAsia="Times New Roman" w:hAnsi="Times New Roman" w:cs="Times New Roman"/>
          <w:color w:val="333333"/>
          <w:sz w:val="28"/>
          <w:szCs w:val="28"/>
        </w:rPr>
        <w:t>Метою проведення такого опитування є оцінка якості надання освітніх послуг здобувачами освіти, визначення рівня викладання дисциплін викладачами кафедри, оцінка загального стану задоволення здобувачами отриманими освітніми послугами.</w:t>
      </w:r>
    </w:p>
    <w:p w:rsidR="00B53123" w:rsidRPr="00B53123" w:rsidRDefault="00B53123" w:rsidP="00B53123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1C4F46">
        <w:rPr>
          <w:rFonts w:ascii="Times New Roman" w:eastAsia="Times New Roman" w:hAnsi="Times New Roman" w:cs="Times New Roman"/>
          <w:color w:val="333333"/>
          <w:sz w:val="28"/>
          <w:szCs w:val="28"/>
        </w:rPr>
        <w:t>Дане</w:t>
      </w:r>
      <w:r w:rsidRPr="00B531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опитування здобувачів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першого (бакалаврського) рівня вищої освіти відбулося в червні 2022 року.</w:t>
      </w:r>
    </w:p>
    <w:p w:rsidR="00B53123" w:rsidRPr="00B53123" w:rsidRDefault="00B53123" w:rsidP="00B53123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B53123">
        <w:rPr>
          <w:rFonts w:ascii="Times New Roman" w:eastAsia="Times New Roman" w:hAnsi="Times New Roman" w:cs="Times New Roman"/>
          <w:color w:val="333333"/>
          <w:sz w:val="28"/>
          <w:szCs w:val="28"/>
        </w:rPr>
        <w:t>Опитування відбувалося методом анкетування (електронна форма), студентам бул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 запропоновано відповісти на 14</w:t>
      </w:r>
      <w:r w:rsidRPr="00B531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запитань відкритої та закритої форми.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B531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Особливу увагу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було приділено</w:t>
      </w:r>
      <w:r w:rsidRPr="00B531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моніторингу якості надання освітніх послуг засобами дистанційного навчання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період воєнного стану</w:t>
      </w:r>
      <w:r w:rsidRPr="00B5312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53123" w:rsidRPr="00B53123" w:rsidRDefault="00B53123" w:rsidP="00B5312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</w:t>
      </w:r>
      <w:r w:rsidRPr="00B531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Підсумки опитування</w:t>
      </w:r>
    </w:p>
    <w:p w:rsidR="00B53123" w:rsidRPr="00B53123" w:rsidRDefault="00B53123" w:rsidP="00B53123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B53123">
        <w:rPr>
          <w:rFonts w:ascii="Times New Roman" w:eastAsia="Times New Roman" w:hAnsi="Times New Roman" w:cs="Times New Roman"/>
          <w:color w:val="333333"/>
          <w:sz w:val="28"/>
          <w:szCs w:val="28"/>
        </w:rPr>
        <w:t>У питаннях якості забезпечення навчального процесу викладачами кафедри студенти висловилися позитивно, зокрема:</w:t>
      </w:r>
    </w:p>
    <w:p w:rsidR="00B53123" w:rsidRDefault="00B53123" w:rsidP="00B531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обраною платформою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відеоконференційного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зв’язку задоволені </w:t>
      </w:r>
      <w:r w:rsidR="00FE38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97,8</w:t>
      </w:r>
      <w:r w:rsidRPr="00B53123">
        <w:rPr>
          <w:rFonts w:ascii="Times New Roman" w:eastAsia="Times New Roman" w:hAnsi="Times New Roman" w:cs="Times New Roman"/>
          <w:color w:val="333333"/>
          <w:sz w:val="28"/>
          <w:szCs w:val="28"/>
        </w:rPr>
        <w:t>%</w:t>
      </w:r>
      <w:r w:rsidR="00FE38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опитаних</w:t>
      </w:r>
      <w:r w:rsidRPr="00B53123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B53123" w:rsidRPr="00B53123" w:rsidRDefault="00B53123" w:rsidP="00FE38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38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дотримання розкладу занять викладачами відмітили </w:t>
      </w:r>
      <w:r w:rsidR="00FE3800" w:rsidRPr="00FE3800">
        <w:rPr>
          <w:rFonts w:ascii="Times New Roman" w:eastAsia="Times New Roman" w:hAnsi="Times New Roman" w:cs="Times New Roman"/>
          <w:color w:val="333333"/>
          <w:sz w:val="28"/>
          <w:szCs w:val="28"/>
        </w:rPr>
        <w:t>97</w:t>
      </w:r>
      <w:r w:rsidRPr="00FE3800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8D326E"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Pr="00B53123">
        <w:rPr>
          <w:rFonts w:ascii="Times New Roman" w:eastAsia="Times New Roman" w:hAnsi="Times New Roman" w:cs="Times New Roman"/>
          <w:color w:val="333333"/>
          <w:sz w:val="28"/>
          <w:szCs w:val="28"/>
        </w:rPr>
        <w:t>%</w:t>
      </w:r>
      <w:r w:rsidRPr="00FE38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респондентів;  </w:t>
      </w:r>
    </w:p>
    <w:p w:rsidR="00B53123" w:rsidRDefault="00B53123" w:rsidP="00B531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доступність форми </w:t>
      </w:r>
      <w:r w:rsidR="00FE38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викладання для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сприйняття і розуміння, </w:t>
      </w:r>
      <w:r w:rsidR="00FE3800">
        <w:rPr>
          <w:rFonts w:ascii="Times New Roman" w:eastAsia="Times New Roman" w:hAnsi="Times New Roman" w:cs="Times New Roman"/>
          <w:color w:val="333333"/>
          <w:sz w:val="28"/>
          <w:szCs w:val="28"/>
        </w:rPr>
        <w:t>вміння викладачем ілюструвати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E3800">
        <w:rPr>
          <w:rFonts w:ascii="Times New Roman" w:eastAsia="Times New Roman" w:hAnsi="Times New Roman" w:cs="Times New Roman"/>
          <w:color w:val="333333"/>
          <w:sz w:val="28"/>
          <w:szCs w:val="28"/>
        </w:rPr>
        <w:t>теоретичний матеріал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засобам</w:t>
      </w:r>
      <w:r w:rsidR="00FE3800">
        <w:rPr>
          <w:rFonts w:ascii="Times New Roman" w:eastAsia="Times New Roman" w:hAnsi="Times New Roman" w:cs="Times New Roman"/>
          <w:color w:val="333333"/>
          <w:sz w:val="28"/>
          <w:szCs w:val="28"/>
        </w:rPr>
        <w:t>и платформи позитивно оцінили 97,8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% опитаних;</w:t>
      </w:r>
    </w:p>
    <w:p w:rsidR="00B53123" w:rsidRPr="00B53123" w:rsidRDefault="00B53123" w:rsidP="00B531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123">
        <w:rPr>
          <w:rFonts w:ascii="Times New Roman" w:eastAsia="Times New Roman" w:hAnsi="Times New Roman" w:cs="Times New Roman"/>
          <w:color w:val="333333"/>
          <w:sz w:val="28"/>
          <w:szCs w:val="28"/>
        </w:rPr>
        <w:t>забезпеченням курсів у Віртуальному навчальному середовищі під</w:t>
      </w:r>
      <w:r w:rsidR="00FE38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час дистанційного навчання – 96,5 </w:t>
      </w:r>
      <w:r w:rsidRPr="00B53123">
        <w:rPr>
          <w:rFonts w:ascii="Times New Roman" w:eastAsia="Times New Roman" w:hAnsi="Times New Roman" w:cs="Times New Roman"/>
          <w:color w:val="333333"/>
          <w:sz w:val="28"/>
          <w:szCs w:val="28"/>
        </w:rPr>
        <w:t>% із усіх опитаних дали позитиву оцінку;</w:t>
      </w:r>
    </w:p>
    <w:p w:rsidR="00FE3800" w:rsidRDefault="00FE3800" w:rsidP="00B53123">
      <w:pPr>
        <w:numPr>
          <w:ilvl w:val="0"/>
          <w:numId w:val="2"/>
        </w:numPr>
        <w:shd w:val="clear" w:color="auto" w:fill="FFFFFF"/>
        <w:spacing w:before="100" w:beforeAutospacing="1" w:after="113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3800">
        <w:rPr>
          <w:rFonts w:ascii="Times New Roman" w:eastAsia="Times New Roman" w:hAnsi="Times New Roman" w:cs="Times New Roman"/>
          <w:color w:val="333333"/>
          <w:sz w:val="28"/>
          <w:szCs w:val="28"/>
        </w:rPr>
        <w:t>77,8% опитаних від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відали понад 75% всіх занять;</w:t>
      </w:r>
    </w:p>
    <w:p w:rsidR="00BB58C4" w:rsidRDefault="00FE3800" w:rsidP="00B53123">
      <w:pPr>
        <w:numPr>
          <w:ilvl w:val="0"/>
          <w:numId w:val="2"/>
        </w:numPr>
        <w:shd w:val="clear" w:color="auto" w:fill="FFFFFF"/>
        <w:spacing w:before="100" w:beforeAutospacing="1" w:after="113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основними причинами пропущених занять студенти відзначили технічні (перебування закордоном, відсутність стійкого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інтернетзв</w:t>
      </w:r>
      <w:r w:rsidRPr="00BB58C4">
        <w:rPr>
          <w:rFonts w:ascii="Times New Roman" w:eastAsia="Times New Roman" w:hAnsi="Times New Roman" w:cs="Times New Roman"/>
          <w:color w:val="333333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язку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повітряна тривога у місті, відсутність світла тощо) та особисті (стан здоров’</w:t>
      </w:r>
      <w:r w:rsidRPr="00BB58C4"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робота,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BB58C4">
        <w:rPr>
          <w:rFonts w:ascii="Times New Roman" w:eastAsia="Times New Roman" w:hAnsi="Times New Roman" w:cs="Times New Roman"/>
          <w:color w:val="333333"/>
          <w:sz w:val="28"/>
          <w:szCs w:val="28"/>
        </w:rPr>
        <w:t>сімейні обставини тощо);</w:t>
      </w:r>
    </w:p>
    <w:p w:rsidR="00BB58C4" w:rsidRDefault="00BB58C4" w:rsidP="00B53123">
      <w:pPr>
        <w:numPr>
          <w:ilvl w:val="0"/>
          <w:numId w:val="2"/>
        </w:numPr>
        <w:shd w:val="clear" w:color="auto" w:fill="FFFFFF"/>
        <w:spacing w:before="100" w:beforeAutospacing="1" w:after="113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онлайн навчання як перевагу відзначили 55,6% опитаних, 33,3% - вибрали б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офлайн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11,1% обрали б змішану форму навчання.</w:t>
      </w:r>
    </w:p>
    <w:p w:rsidR="00B53123" w:rsidRPr="00B53123" w:rsidRDefault="00B53123" w:rsidP="00B53123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123">
        <w:rPr>
          <w:rFonts w:ascii="Times New Roman" w:eastAsia="Times New Roman" w:hAnsi="Times New Roman" w:cs="Times New Roman"/>
          <w:color w:val="333333"/>
          <w:sz w:val="28"/>
          <w:szCs w:val="28"/>
        </w:rPr>
        <w:t>Таке опитування допомогло виявити певні недоліки в організації навчального процесу:</w:t>
      </w:r>
    </w:p>
    <w:p w:rsidR="00327F03" w:rsidRDefault="00327F03" w:rsidP="00B531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62,2% опитаних вважають, що дистанційна форма спроможна забезпечити належну якість навчання;</w:t>
      </w:r>
    </w:p>
    <w:p w:rsidR="00327F03" w:rsidRDefault="00327F03" w:rsidP="00B531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64.4% студентів вважають, що дистанційна форма проведення практичних занять дає можливість належно засвоювати матеріал і виконувати обов’язкові індивідуальні завдання;</w:t>
      </w:r>
    </w:p>
    <w:p w:rsidR="00327F03" w:rsidRDefault="00327F03" w:rsidP="00B531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половина з опитаних (а саме – 53,3</w:t>
      </w:r>
      <w:r w:rsidR="00B53123" w:rsidRPr="00B531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%) студентів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частково підтримують тезу про те, що доступ до ВНС є постійний і з належною швидкістю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опрацьовує запити, крім того 75,6%  опитаних некоректну роботу ВНС назвали однією з основних проблем при дистанційному навчанні;</w:t>
      </w:r>
    </w:p>
    <w:p w:rsidR="00B53123" w:rsidRPr="00B53123" w:rsidRDefault="00B53123" w:rsidP="00B531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123">
        <w:rPr>
          <w:rFonts w:ascii="Times New Roman" w:eastAsia="Times New Roman" w:hAnsi="Times New Roman" w:cs="Times New Roman"/>
          <w:color w:val="333333"/>
          <w:sz w:val="28"/>
          <w:szCs w:val="28"/>
        </w:rPr>
        <w:t>у відкритих запитаннях студенти відзначали бажання мати більше практичного досвіду, обговорень та презентацій на заняттях, а також більш широке залучення професіоналів-практиків до навчального процесу.</w:t>
      </w:r>
    </w:p>
    <w:p w:rsidR="00B53123" w:rsidRDefault="00327F03" w:rsidP="00B53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B53123" w:rsidRPr="00B531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журналістики та засобів масової комунікації </w:t>
      </w:r>
      <w:r w:rsidR="00B53123" w:rsidRPr="00B53123">
        <w:rPr>
          <w:rFonts w:ascii="Times New Roman" w:eastAsia="Times New Roman" w:hAnsi="Times New Roman" w:cs="Times New Roman"/>
          <w:color w:val="333333"/>
          <w:sz w:val="28"/>
          <w:szCs w:val="28"/>
        </w:rPr>
        <w:t>завжди є відкритою до спілкування зі студентами, ми готові працювати заради покращення надання освітніх послуг здобувачам вищої освіти і вдячні кожному студенту, хто пройшов опитування та залишив свої побажання для покращення навчального процесу.</w:t>
      </w:r>
    </w:p>
    <w:p w:rsidR="002B3E19" w:rsidRDefault="002B3E19" w:rsidP="00B53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Якщо у вас є нагальні пропозиції, зауваження, побажання щодо освітнього процесу або інших питань, пов’язаних із вашим навчанням, просимо надсилати свої пропозиції на електронну пошту:</w:t>
      </w:r>
    </w:p>
    <w:p w:rsidR="002B3E19" w:rsidRDefault="002B3E19" w:rsidP="00B53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B3E19" w:rsidRPr="002B3E19" w:rsidRDefault="002B3E19" w:rsidP="00B53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Гарант ОП «Журналістика» першого бакалаврського рівня – Кіца Мар’яна Олегівна: </w:t>
      </w:r>
      <w:hyperlink r:id="rId5" w:history="1">
        <w:r w:rsidRPr="00720BE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mariana</w:t>
        </w:r>
        <w:r w:rsidRPr="00720BE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720BE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o</w:t>
        </w:r>
        <w:r w:rsidRPr="00720BE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720BE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kitsa</w:t>
        </w:r>
        <w:r w:rsidRPr="00720BE1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@</w:t>
        </w:r>
        <w:r w:rsidRPr="00720BE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lpnu</w:t>
        </w:r>
        <w:r w:rsidRPr="00720BE1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Pr="00720BE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ua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Pr="002B3E1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або </w:t>
      </w:r>
      <w:hyperlink r:id="rId6" w:history="1">
        <w:r w:rsidRPr="00720BE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imkitsa</w:t>
        </w:r>
        <w:r w:rsidRPr="00720BE1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@</w:t>
        </w:r>
        <w:r w:rsidRPr="00720BE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gmail</w:t>
        </w:r>
        <w:r w:rsidRPr="002B3E19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Pr="00720BE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2B3E19" w:rsidRDefault="002B3E19" w:rsidP="00B53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2B3E19" w:rsidRDefault="002B3E19" w:rsidP="00B53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Завідувач кафедри журналістики та засобів масової комунікації –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Галаджун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Зоряна Володимирівна </w:t>
      </w:r>
    </w:p>
    <w:p w:rsidR="002B3E19" w:rsidRDefault="002B3E19" w:rsidP="00B53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B3E19" w:rsidRPr="002B3E19" w:rsidRDefault="002B3E19" w:rsidP="002B3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7" w:history="1">
        <w:r w:rsidRPr="00720BE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zoriana.v.haladzhun@lpnu.ua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або  </w:t>
      </w:r>
      <w:hyperlink r:id="rId8" w:history="1">
        <w:r w:rsidRPr="00720BE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galadzhyn_zoryana@ukr.net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bookmarkStart w:id="0" w:name="_GoBack"/>
      <w:bookmarkEnd w:id="0"/>
    </w:p>
    <w:p w:rsidR="00BE6F63" w:rsidRPr="00B53123" w:rsidRDefault="002B3E19" w:rsidP="00B531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E6F63" w:rsidRPr="00B531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1101A"/>
    <w:multiLevelType w:val="multilevel"/>
    <w:tmpl w:val="D648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46C44"/>
    <w:multiLevelType w:val="multilevel"/>
    <w:tmpl w:val="8394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145AC3"/>
    <w:multiLevelType w:val="multilevel"/>
    <w:tmpl w:val="6048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C55C4D"/>
    <w:multiLevelType w:val="multilevel"/>
    <w:tmpl w:val="3392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3123"/>
    <w:rsid w:val="001C4F46"/>
    <w:rsid w:val="002B3E19"/>
    <w:rsid w:val="00327F03"/>
    <w:rsid w:val="004D4236"/>
    <w:rsid w:val="008D326E"/>
    <w:rsid w:val="00B53123"/>
    <w:rsid w:val="00BB58C4"/>
    <w:rsid w:val="00BE6F63"/>
    <w:rsid w:val="00FE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29997"/>
  <w15:docId w15:val="{54CD8F79-1FC7-4EA6-8F64-994EED72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31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312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53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53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490360">
          <w:marLeft w:val="0"/>
          <w:marRight w:val="0"/>
          <w:marTop w:val="17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5642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70578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adzhyn_zoryana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riana.v.haladzhun@lpn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kitsa@gmail.com" TargetMode="External"/><Relationship Id="rId5" Type="http://schemas.openxmlformats.org/officeDocument/2006/relationships/hyperlink" Target="mailto:mariana.o.kitsa@lpnu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TsMedTeh</dc:creator>
  <cp:keywords/>
  <dc:description/>
  <cp:lastModifiedBy>Кіца Мар'яна Олегівна</cp:lastModifiedBy>
  <cp:revision>2</cp:revision>
  <dcterms:created xsi:type="dcterms:W3CDTF">2024-02-27T18:58:00Z</dcterms:created>
  <dcterms:modified xsi:type="dcterms:W3CDTF">2024-02-27T18:58:00Z</dcterms:modified>
</cp:coreProperties>
</file>